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32E6B2C7" w:rsidR="00E3370E" w:rsidRPr="00E3370E" w:rsidRDefault="00E3370E" w:rsidP="00E3370E">
      <w:pPr>
        <w:jc w:val="center"/>
        <w:rPr>
          <w:rFonts w:asciiTheme="minorBidi" w:hAnsiTheme="minorBidi"/>
        </w:rPr>
      </w:pPr>
      <w:r w:rsidRPr="0006106E">
        <w:rPr>
          <w:rFonts w:asciiTheme="minorBidi" w:hAnsiTheme="minorBidi"/>
          <w:b/>
          <w:bCs/>
          <w:u w:val="single"/>
        </w:rPr>
        <w:t>University Faculty Senate Agenda</w:t>
      </w:r>
      <w:r>
        <w:rPr>
          <w:rFonts w:asciiTheme="minorBidi" w:hAnsiTheme="minorBidi"/>
        </w:rPr>
        <w:t xml:space="preserve"> </w:t>
      </w:r>
    </w:p>
    <w:p w14:paraId="39C4AE2B" w14:textId="79FB600B" w:rsidR="00E3370E" w:rsidRPr="0006106E" w:rsidRDefault="00E3370E" w:rsidP="00E3370E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March 28</w:t>
      </w:r>
      <w:r w:rsidRPr="0006106E">
        <w:rPr>
          <w:rFonts w:asciiTheme="minorBidi" w:hAnsiTheme="minorBidi"/>
        </w:rPr>
        <w:t>, 202</w:t>
      </w:r>
      <w:r>
        <w:rPr>
          <w:rFonts w:asciiTheme="minorBidi" w:hAnsiTheme="minorBidi"/>
        </w:rPr>
        <w:t>2</w:t>
      </w:r>
    </w:p>
    <w:p w14:paraId="3405E677" w14:textId="008701E9" w:rsidR="00E54D25" w:rsidRDefault="00E3370E" w:rsidP="004625A6">
      <w:pPr>
        <w:jc w:val="center"/>
        <w:rPr>
          <w:rFonts w:asciiTheme="minorBidi" w:hAnsiTheme="minorBidi"/>
        </w:rPr>
      </w:pPr>
      <w:r w:rsidRPr="0006106E">
        <w:rPr>
          <w:rFonts w:asciiTheme="minorBidi" w:hAnsiTheme="minorBidi"/>
        </w:rPr>
        <w:t>Online Zoom meeting</w:t>
      </w:r>
    </w:p>
    <w:p w14:paraId="5661084E" w14:textId="77777777" w:rsidR="004625A6" w:rsidRPr="00E54D25" w:rsidRDefault="004625A6" w:rsidP="004625A6">
      <w:pPr>
        <w:jc w:val="center"/>
        <w:rPr>
          <w:rFonts w:asciiTheme="minorBidi" w:hAnsiTheme="minorBidi"/>
        </w:rPr>
      </w:pPr>
    </w:p>
    <w:p w14:paraId="7D94E073" w14:textId="0910F0FD" w:rsidR="00E3370E" w:rsidRPr="0006106E" w:rsidRDefault="00E3370E" w:rsidP="00E3370E">
      <w:pPr>
        <w:rPr>
          <w:rFonts w:asciiTheme="minorBidi" w:hAnsiTheme="minorBidi"/>
        </w:rPr>
      </w:pPr>
      <w:r w:rsidRPr="0006106E">
        <w:rPr>
          <w:rFonts w:asciiTheme="minorBidi" w:hAnsiTheme="minorBidi"/>
          <w:b/>
          <w:bCs/>
        </w:rPr>
        <w:t>Call to Order</w:t>
      </w:r>
      <w:r w:rsidRPr="0006106E">
        <w:rPr>
          <w:rFonts w:asciiTheme="minorBidi" w:hAnsiTheme="minorBidi"/>
        </w:rPr>
        <w:t xml:space="preserve"> at 3:30 PM</w:t>
      </w:r>
    </w:p>
    <w:p w14:paraId="23097AF1" w14:textId="3DBE3516" w:rsidR="00D030F7" w:rsidRDefault="00D030F7" w:rsidP="00E3370E">
      <w:pPr>
        <w:rPr>
          <w:rFonts w:asciiTheme="minorBidi" w:hAnsiTheme="minorBidi"/>
          <w:b/>
          <w:bCs/>
        </w:rPr>
      </w:pPr>
    </w:p>
    <w:p w14:paraId="4507618C" w14:textId="383912DF" w:rsidR="00D030F7" w:rsidRPr="00D030F7" w:rsidRDefault="00D030F7" w:rsidP="00E3370E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Reminder:  </w:t>
      </w:r>
      <w:r>
        <w:rPr>
          <w:rFonts w:asciiTheme="minorBidi" w:hAnsiTheme="minorBidi"/>
        </w:rPr>
        <w:t>The Senate Reception is May 2</w:t>
      </w:r>
      <w:r w:rsidRPr="00D030F7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.  </w:t>
      </w:r>
      <w:r w:rsidR="001F6F3E">
        <w:rPr>
          <w:rFonts w:asciiTheme="minorBidi" w:hAnsiTheme="minorBidi"/>
        </w:rPr>
        <w:t>Mostly likely 3:30-5.</w:t>
      </w:r>
    </w:p>
    <w:p w14:paraId="7FA16999" w14:textId="77777777" w:rsidR="0051126C" w:rsidRDefault="0051126C" w:rsidP="00E3370E">
      <w:pPr>
        <w:rPr>
          <w:rFonts w:asciiTheme="minorBidi" w:hAnsiTheme="minorBidi"/>
          <w:b/>
          <w:bCs/>
        </w:rPr>
      </w:pPr>
    </w:p>
    <w:p w14:paraId="14B00280" w14:textId="143EFC72" w:rsidR="00E3370E" w:rsidRPr="00E3370E" w:rsidRDefault="00E3370E" w:rsidP="00E3370E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Guests, Announcements, and Minutes:  </w:t>
      </w:r>
      <w:r>
        <w:rPr>
          <w:rFonts w:asciiTheme="minorBidi" w:hAnsiTheme="minorBidi"/>
        </w:rPr>
        <w:t>20 minutes</w:t>
      </w:r>
    </w:p>
    <w:p w14:paraId="4D4CBCAD" w14:textId="77777777" w:rsidR="00E3370E" w:rsidRDefault="00E3370E" w:rsidP="00E3370E">
      <w:pPr>
        <w:ind w:firstLine="720"/>
        <w:rPr>
          <w:rFonts w:asciiTheme="minorBidi" w:hAnsiTheme="minorBidi"/>
          <w:b/>
          <w:bCs/>
        </w:rPr>
      </w:pPr>
    </w:p>
    <w:p w14:paraId="6D569EE1" w14:textId="6AC05441" w:rsidR="00E3370E" w:rsidRPr="0051126C" w:rsidRDefault="00E3370E" w:rsidP="0051126C">
      <w:pPr>
        <w:ind w:firstLine="720"/>
        <w:rPr>
          <w:rFonts w:asciiTheme="minorBidi" w:hAnsiTheme="minorBidi"/>
          <w:b/>
          <w:bCs/>
        </w:rPr>
      </w:pPr>
      <w:r w:rsidRPr="0006106E">
        <w:rPr>
          <w:rFonts w:asciiTheme="minorBidi" w:hAnsiTheme="minorBidi"/>
          <w:b/>
          <w:bCs/>
        </w:rPr>
        <w:t>Call for Press Identification</w:t>
      </w:r>
    </w:p>
    <w:p w14:paraId="140D6591" w14:textId="4D0CE5E6" w:rsidR="00E3370E" w:rsidRDefault="00E3370E" w:rsidP="0051126C">
      <w:pPr>
        <w:ind w:firstLine="720"/>
        <w:rPr>
          <w:rFonts w:asciiTheme="minorBidi" w:hAnsiTheme="minorBidi"/>
          <w:b/>
          <w:bCs/>
        </w:rPr>
      </w:pPr>
      <w:r w:rsidRPr="0006106E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06106E" w:rsidRDefault="0051126C" w:rsidP="0051126C">
      <w:pPr>
        <w:ind w:firstLine="720"/>
        <w:rPr>
          <w:rFonts w:asciiTheme="minorBidi" w:hAnsiTheme="minorBidi"/>
          <w:b/>
          <w:bCs/>
        </w:rPr>
      </w:pPr>
    </w:p>
    <w:p w14:paraId="60FE163C" w14:textId="4F2AD5EC" w:rsidR="00E3370E" w:rsidRPr="00E3370E" w:rsidRDefault="00E3370E" w:rsidP="00E3370E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  <w:b/>
          <w:bCs/>
        </w:rPr>
        <w:t xml:space="preserve">Courtesy </w:t>
      </w:r>
      <w:r w:rsidR="0051126C" w:rsidRPr="0006106E">
        <w:rPr>
          <w:rFonts w:asciiTheme="minorBidi" w:hAnsiTheme="minorBidi"/>
          <w:b/>
          <w:bCs/>
        </w:rPr>
        <w:t>Announcements</w:t>
      </w:r>
      <w:r w:rsidR="0051126C">
        <w:rPr>
          <w:rFonts w:asciiTheme="minorBidi" w:hAnsiTheme="minorBidi"/>
          <w:b/>
          <w:bCs/>
        </w:rPr>
        <w:t xml:space="preserve"> (</w:t>
      </w:r>
      <w:r w:rsidR="002C1736">
        <w:rPr>
          <w:rFonts w:asciiTheme="minorBidi" w:hAnsiTheme="minorBidi"/>
        </w:rPr>
        <w:t>Please limit to 3 minutes where possible.</w:t>
      </w:r>
      <w:r>
        <w:rPr>
          <w:rFonts w:asciiTheme="minorBidi" w:hAnsiTheme="minorBidi"/>
        </w:rPr>
        <w:t>)</w:t>
      </w:r>
    </w:p>
    <w:p w14:paraId="0EA7DC3C" w14:textId="77777777" w:rsidR="00E3370E" w:rsidRPr="0006106E" w:rsidRDefault="00E3370E" w:rsidP="002C1736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06106E" w:rsidRDefault="00E3370E" w:rsidP="002C1736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06106E" w:rsidRDefault="00E3370E" w:rsidP="002C1736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</w:rPr>
        <w:t>Comments from Faculty Chair Mattingly</w:t>
      </w:r>
    </w:p>
    <w:p w14:paraId="19F051A1" w14:textId="77777777" w:rsidR="00E3370E" w:rsidRPr="0006106E" w:rsidRDefault="00E3370E" w:rsidP="002C1736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</w:rPr>
        <w:t xml:space="preserve">Comments from United Faculty President </w:t>
      </w:r>
      <w:proofErr w:type="spellStart"/>
      <w:r w:rsidRPr="0006106E">
        <w:rPr>
          <w:rFonts w:asciiTheme="minorBidi" w:hAnsiTheme="minorBidi"/>
        </w:rPr>
        <w:t>Hawbaker</w:t>
      </w:r>
      <w:proofErr w:type="spellEnd"/>
      <w:r w:rsidRPr="0006106E">
        <w:rPr>
          <w:rFonts w:asciiTheme="minorBidi" w:hAnsiTheme="minorBidi"/>
        </w:rPr>
        <w:t xml:space="preserve"> </w:t>
      </w:r>
    </w:p>
    <w:p w14:paraId="3378563F" w14:textId="77777777" w:rsidR="00E3370E" w:rsidRPr="0006106E" w:rsidRDefault="00E3370E" w:rsidP="002C1736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</w:rPr>
        <w:t>Comments from NISG President Samantha Bennett</w:t>
      </w:r>
    </w:p>
    <w:p w14:paraId="2A9170AD" w14:textId="77777777" w:rsidR="00E3370E" w:rsidRPr="0006106E" w:rsidRDefault="00E3370E" w:rsidP="002C1736">
      <w:pPr>
        <w:ind w:firstLine="720"/>
        <w:rPr>
          <w:rFonts w:asciiTheme="minorBidi" w:hAnsiTheme="minorBidi"/>
        </w:rPr>
      </w:pPr>
      <w:r w:rsidRPr="0006106E">
        <w:rPr>
          <w:rFonts w:asciiTheme="minorBidi" w:hAnsiTheme="minorBidi"/>
        </w:rPr>
        <w:t xml:space="preserve">Comments from Senate Chair </w:t>
      </w:r>
      <w:r>
        <w:rPr>
          <w:rFonts w:asciiTheme="minorBidi" w:hAnsiTheme="minorBidi"/>
        </w:rPr>
        <w:t>Degnin</w:t>
      </w:r>
    </w:p>
    <w:p w14:paraId="289C62C2" w14:textId="77777777" w:rsidR="00E3370E" w:rsidRPr="0006106E" w:rsidRDefault="00E3370E" w:rsidP="00E3370E">
      <w:pPr>
        <w:rPr>
          <w:rFonts w:asciiTheme="minorBidi" w:hAnsiTheme="minorBidi"/>
        </w:rPr>
      </w:pPr>
    </w:p>
    <w:p w14:paraId="12857203" w14:textId="77777777" w:rsidR="00E3370E" w:rsidRDefault="00E3370E" w:rsidP="002C1736">
      <w:pPr>
        <w:ind w:firstLine="720"/>
        <w:rPr>
          <w:rFonts w:asciiTheme="minorBidi" w:hAnsiTheme="minorBidi"/>
          <w:b/>
        </w:rPr>
      </w:pPr>
      <w:r w:rsidRPr="0006106E">
        <w:rPr>
          <w:rFonts w:asciiTheme="minorBidi" w:hAnsiTheme="minorBidi"/>
          <w:b/>
        </w:rPr>
        <w:t>Minutes for Approval</w:t>
      </w:r>
      <w:r>
        <w:rPr>
          <w:rFonts w:asciiTheme="minorBidi" w:hAnsiTheme="minorBidi"/>
          <w:b/>
        </w:rPr>
        <w:t>:</w:t>
      </w:r>
    </w:p>
    <w:p w14:paraId="2473A626" w14:textId="394A7D2C" w:rsidR="00E3370E" w:rsidRPr="00CC6C71" w:rsidRDefault="004625A6" w:rsidP="002C1736">
      <w:pPr>
        <w:ind w:firstLine="720"/>
        <w:rPr>
          <w:rFonts w:asciiTheme="minorBidi" w:hAnsiTheme="minorBidi"/>
          <w:bCs/>
        </w:rPr>
      </w:pPr>
      <w:hyperlink r:id="rId5" w:history="1">
        <w:r w:rsidR="00E3370E" w:rsidRPr="00250004">
          <w:rPr>
            <w:rStyle w:val="Hyperlink"/>
            <w:rFonts w:asciiTheme="minorBidi" w:hAnsiTheme="minorBidi"/>
            <w:bCs/>
          </w:rPr>
          <w:t>February 28, 2022</w:t>
        </w:r>
      </w:hyperlink>
    </w:p>
    <w:p w14:paraId="2A174986" w14:textId="24A04C03" w:rsidR="00E3370E" w:rsidRDefault="00E3370E"/>
    <w:p w14:paraId="3490DC6B" w14:textId="65E54DA3" w:rsidR="00E3370E" w:rsidRDefault="002C1736">
      <w:pPr>
        <w:rPr>
          <w:b/>
          <w:bCs/>
        </w:rPr>
      </w:pPr>
      <w:r w:rsidRPr="00E3370E">
        <w:rPr>
          <w:b/>
          <w:bCs/>
        </w:rPr>
        <w:t>Docket</w:t>
      </w:r>
      <w:r>
        <w:rPr>
          <w:b/>
          <w:bCs/>
        </w:rPr>
        <w:t>ed</w:t>
      </w:r>
      <w:r w:rsidR="00E3370E" w:rsidRPr="00E3370E">
        <w:rPr>
          <w:b/>
          <w:bCs/>
        </w:rPr>
        <w:t xml:space="preserve"> Items:</w:t>
      </w:r>
    </w:p>
    <w:p w14:paraId="058B2930" w14:textId="77777777" w:rsidR="002C1736" w:rsidRDefault="002C1736" w:rsidP="002C1736">
      <w:pPr>
        <w:rPr>
          <w:b/>
          <w:bCs/>
        </w:rPr>
      </w:pPr>
    </w:p>
    <w:p w14:paraId="6EFC28D0" w14:textId="262128CD" w:rsidR="00083EBE" w:rsidRPr="00083EBE" w:rsidRDefault="00083EBE" w:rsidP="002C1736">
      <w:r w:rsidRPr="00083EBE">
        <w:rPr>
          <w:b/>
          <w:bCs/>
        </w:rPr>
        <w:t>Consultation:</w:t>
      </w:r>
      <w:r>
        <w:t xml:space="preserve">    10</w:t>
      </w:r>
      <w:r w:rsidR="002C1736">
        <w:t xml:space="preserve"> - 15</w:t>
      </w:r>
      <w:r>
        <w:t xml:space="preserve"> minutes</w:t>
      </w:r>
    </w:p>
    <w:p w14:paraId="4C74A352" w14:textId="278160C6" w:rsidR="00083EBE" w:rsidRDefault="00083EBE" w:rsidP="00083EBE">
      <w:r>
        <w:t>1</w:t>
      </w:r>
      <w:r w:rsidR="00B73D48">
        <w:t>475</w:t>
      </w:r>
      <w:r>
        <w:tab/>
      </w:r>
      <w:hyperlink r:id="rId6" w:history="1">
        <w:r w:rsidRPr="00E42A50">
          <w:rPr>
            <w:rStyle w:val="Hyperlink"/>
          </w:rPr>
          <w:t>Library Consultation</w:t>
        </w:r>
      </w:hyperlink>
    </w:p>
    <w:p w14:paraId="583B6B19" w14:textId="77777777" w:rsidR="00083EBE" w:rsidRPr="00B15F50" w:rsidRDefault="00083EBE">
      <w:pPr>
        <w:rPr>
          <w:b/>
          <w:bCs/>
        </w:rPr>
      </w:pPr>
    </w:p>
    <w:p w14:paraId="1BFC110C" w14:textId="077A025C" w:rsidR="00833D2D" w:rsidRDefault="00833D2D">
      <w:r w:rsidRPr="0090548D">
        <w:rPr>
          <w:b/>
          <w:bCs/>
          <w:color w:val="000000" w:themeColor="text1"/>
        </w:rPr>
        <w:t>Emeritus Requests:</w:t>
      </w:r>
      <w:r w:rsidR="0090548D" w:rsidRPr="0090548D">
        <w:rPr>
          <w:color w:val="000000" w:themeColor="text1"/>
        </w:rPr>
        <w:t xml:space="preserve">  </w:t>
      </w:r>
      <w:r w:rsidR="00083EBE">
        <w:t>1</w:t>
      </w:r>
      <w:r w:rsidR="002C1736">
        <w:t>0 - 15</w:t>
      </w:r>
      <w:r w:rsidR="0090548D">
        <w:t xml:space="preserve"> minutes</w:t>
      </w:r>
    </w:p>
    <w:p w14:paraId="16C9EDDC" w14:textId="1CC88A79" w:rsidR="00F35F4E" w:rsidRDefault="00F35F4E">
      <w:r>
        <w:lastRenderedPageBreak/>
        <w:t>1</w:t>
      </w:r>
      <w:r w:rsidR="00B73D48">
        <w:t>476</w:t>
      </w:r>
      <w:r>
        <w:tab/>
      </w:r>
      <w:bookmarkStart w:id="0" w:name="_Hlk98451236"/>
      <w:r w:rsidR="00C56293">
        <w:fldChar w:fldCharType="begin"/>
      </w:r>
      <w:r w:rsidR="00C56293">
        <w:instrText xml:space="preserve"> HYPERLINK "https://senate.uni.edu/current-year/current-and-pending-business/emeritus-request-william-koch" </w:instrText>
      </w:r>
      <w:r w:rsidR="00C56293">
        <w:fldChar w:fldCharType="separate"/>
      </w:r>
      <w:r w:rsidR="00D53D14" w:rsidRPr="00C56293">
        <w:rPr>
          <w:rStyle w:val="Hyperlink"/>
        </w:rPr>
        <w:t xml:space="preserve">Emeritus Request:  </w:t>
      </w:r>
      <w:bookmarkEnd w:id="0"/>
      <w:r w:rsidR="00D53D14" w:rsidRPr="00C56293">
        <w:rPr>
          <w:rStyle w:val="Hyperlink"/>
        </w:rPr>
        <w:t>William Koch</w:t>
      </w:r>
      <w:r w:rsidR="00C56293">
        <w:fldChar w:fldCharType="end"/>
      </w:r>
    </w:p>
    <w:p w14:paraId="0FC6F5A4" w14:textId="0D6671F2" w:rsidR="00F35F4E" w:rsidRDefault="00F35F4E">
      <w:r>
        <w:t>1</w:t>
      </w:r>
      <w:r w:rsidR="00B73D48">
        <w:t>477</w:t>
      </w:r>
      <w:r>
        <w:tab/>
      </w:r>
      <w:hyperlink r:id="rId7" w:history="1">
        <w:r w:rsidR="00D53D14" w:rsidRPr="00C56293">
          <w:rPr>
            <w:rStyle w:val="Hyperlink"/>
          </w:rPr>
          <w:t>Emeritus Request:  James Jurgenson</w:t>
        </w:r>
      </w:hyperlink>
    </w:p>
    <w:p w14:paraId="0CEB35E3" w14:textId="456DEEF8" w:rsidR="000E1B76" w:rsidRDefault="00833D2D">
      <w:r>
        <w:t>1</w:t>
      </w:r>
      <w:r w:rsidR="00B73D48">
        <w:t>478</w:t>
      </w:r>
      <w:r w:rsidR="00F35F4E">
        <w:tab/>
      </w:r>
      <w:hyperlink r:id="rId8" w:history="1">
        <w:r w:rsidR="00D53D14" w:rsidRPr="00E42A50">
          <w:rPr>
            <w:rStyle w:val="Hyperlink"/>
          </w:rPr>
          <w:t xml:space="preserve">Emeritus Request:  Margaret </w:t>
        </w:r>
        <w:proofErr w:type="spellStart"/>
        <w:r w:rsidR="00D53D14" w:rsidRPr="00E42A50">
          <w:rPr>
            <w:rStyle w:val="Hyperlink"/>
          </w:rPr>
          <w:t>B</w:t>
        </w:r>
        <w:r w:rsidR="0090548D" w:rsidRPr="00E42A50">
          <w:rPr>
            <w:rStyle w:val="Hyperlink"/>
          </w:rPr>
          <w:t>erghammer</w:t>
        </w:r>
        <w:proofErr w:type="spellEnd"/>
      </w:hyperlink>
    </w:p>
    <w:p w14:paraId="74E79375" w14:textId="381D8C17" w:rsidR="00833D2D" w:rsidRDefault="00F35F4E">
      <w:r>
        <w:t>1</w:t>
      </w:r>
      <w:r w:rsidR="00B73D48">
        <w:t>479</w:t>
      </w:r>
      <w:r w:rsidR="000E1B76">
        <w:tab/>
      </w:r>
      <w:hyperlink r:id="rId9" w:history="1">
        <w:r w:rsidR="00D53D14" w:rsidRPr="00407B5F">
          <w:rPr>
            <w:rStyle w:val="Hyperlink"/>
          </w:rPr>
          <w:t xml:space="preserve">Emeritus Request:  </w:t>
        </w:r>
        <w:r w:rsidR="0090548D" w:rsidRPr="00407B5F">
          <w:rPr>
            <w:rStyle w:val="Hyperlink"/>
          </w:rPr>
          <w:t xml:space="preserve">Jerome </w:t>
        </w:r>
        <w:proofErr w:type="spellStart"/>
        <w:r w:rsidR="0090548D" w:rsidRPr="00407B5F">
          <w:rPr>
            <w:rStyle w:val="Hyperlink"/>
          </w:rPr>
          <w:t>Soneson</w:t>
        </w:r>
        <w:proofErr w:type="spellEnd"/>
      </w:hyperlink>
      <w:r w:rsidR="0090548D">
        <w:t xml:space="preserve"> </w:t>
      </w:r>
    </w:p>
    <w:p w14:paraId="58A263A6" w14:textId="77777777" w:rsidR="00B15F50" w:rsidRDefault="00B15F50">
      <w:pPr>
        <w:rPr>
          <w:rStyle w:val="Hyperlink"/>
        </w:rPr>
      </w:pPr>
    </w:p>
    <w:p w14:paraId="040BAC0A" w14:textId="3309F0FE" w:rsidR="00D53D14" w:rsidRPr="00B15F50" w:rsidRDefault="00D53D14">
      <w:pPr>
        <w:rPr>
          <w:b/>
          <w:bCs/>
        </w:rPr>
      </w:pPr>
      <w:r w:rsidRPr="0090548D">
        <w:rPr>
          <w:b/>
          <w:bCs/>
        </w:rPr>
        <w:t>Senate Governance Proposals:</w:t>
      </w:r>
      <w:r w:rsidR="0090548D">
        <w:rPr>
          <w:b/>
          <w:bCs/>
        </w:rPr>
        <w:t xml:space="preserve">  </w:t>
      </w:r>
      <w:r w:rsidR="0090548D" w:rsidRPr="0090548D">
        <w:t>30 minutes</w:t>
      </w:r>
    </w:p>
    <w:p w14:paraId="4CBC7575" w14:textId="30EEE277" w:rsidR="00F35F4E" w:rsidRDefault="00D53D14">
      <w:r>
        <w:t>1</w:t>
      </w:r>
      <w:r w:rsidR="00B73D48">
        <w:t>480</w:t>
      </w:r>
      <w:r w:rsidR="000E1B76">
        <w:tab/>
      </w:r>
      <w:hyperlink r:id="rId10" w:history="1">
        <w:r w:rsidRPr="00E42A50">
          <w:rPr>
            <w:rStyle w:val="Hyperlink"/>
          </w:rPr>
          <w:t>Faculty Senate Handbook</w:t>
        </w:r>
      </w:hyperlink>
    </w:p>
    <w:p w14:paraId="668DD6D0" w14:textId="6431C764" w:rsidR="00D53D14" w:rsidRDefault="00D53D14">
      <w:r>
        <w:t>1</w:t>
      </w:r>
      <w:r w:rsidR="00B73D48">
        <w:t>481</w:t>
      </w:r>
      <w:r>
        <w:tab/>
      </w:r>
      <w:hyperlink r:id="rId11" w:history="1">
        <w:r w:rsidRPr="00E42A50">
          <w:rPr>
            <w:rStyle w:val="Hyperlink"/>
          </w:rPr>
          <w:t>Proposed bylaws revision for a new Senate Delegation Framework</w:t>
        </w:r>
      </w:hyperlink>
    </w:p>
    <w:p w14:paraId="335B5BCE" w14:textId="77777777" w:rsidR="00083EBE" w:rsidRDefault="00083EBE">
      <w:pPr>
        <w:rPr>
          <w:b/>
          <w:bCs/>
        </w:rPr>
      </w:pPr>
    </w:p>
    <w:p w14:paraId="57E0EF7D" w14:textId="342660DD" w:rsidR="0090548D" w:rsidRDefault="0090548D">
      <w:r w:rsidRPr="0090548D">
        <w:rPr>
          <w:b/>
          <w:bCs/>
        </w:rPr>
        <w:t>Consultation:</w:t>
      </w:r>
      <w:r>
        <w:rPr>
          <w:b/>
          <w:bCs/>
        </w:rPr>
        <w:t xml:space="preserve">  </w:t>
      </w:r>
      <w:r w:rsidR="00083EBE">
        <w:t>1</w:t>
      </w:r>
      <w:r w:rsidR="002C1736">
        <w:t>5</w:t>
      </w:r>
      <w:r w:rsidR="00083EBE">
        <w:t xml:space="preserve"> minutes</w:t>
      </w:r>
    </w:p>
    <w:p w14:paraId="6CA2BFF3" w14:textId="77777777" w:rsidR="00B15F50" w:rsidRPr="00B15F50" w:rsidRDefault="00B15F50">
      <w:pPr>
        <w:rPr>
          <w:b/>
          <w:bCs/>
        </w:rPr>
      </w:pPr>
    </w:p>
    <w:p w14:paraId="145E347A" w14:textId="5B38F44E" w:rsidR="00D53D14" w:rsidRDefault="00D53D14">
      <w:r>
        <w:t>1</w:t>
      </w:r>
      <w:r w:rsidR="00B73D48">
        <w:t>482</w:t>
      </w:r>
      <w:r>
        <w:tab/>
      </w:r>
      <w:hyperlink r:id="rId12" w:history="1">
        <w:r w:rsidRPr="00E42A50">
          <w:rPr>
            <w:rStyle w:val="Hyperlink"/>
          </w:rPr>
          <w:t>Regents Award for Faculty Excellen</w:t>
        </w:r>
        <w:r w:rsidR="00E42A50" w:rsidRPr="00E42A50">
          <w:rPr>
            <w:rStyle w:val="Hyperlink"/>
          </w:rPr>
          <w:t>ce</w:t>
        </w:r>
      </w:hyperlink>
      <w:r>
        <w:t xml:space="preserve"> (Executive Session)</w:t>
      </w:r>
    </w:p>
    <w:p w14:paraId="330137B1" w14:textId="50C25598" w:rsidR="002C1736" w:rsidRDefault="002C1736"/>
    <w:p w14:paraId="1BC9F44D" w14:textId="502E1B6E" w:rsidR="002C1736" w:rsidRDefault="002C1736" w:rsidP="002C1736">
      <w:pPr>
        <w:rPr>
          <w:rFonts w:asciiTheme="minorBidi" w:hAnsiTheme="minorBidi"/>
          <w:b/>
          <w:bCs/>
        </w:rPr>
      </w:pPr>
      <w:r w:rsidRPr="0006106E">
        <w:rPr>
          <w:rFonts w:asciiTheme="minorBidi" w:hAnsiTheme="minorBidi"/>
          <w:b/>
          <w:bCs/>
        </w:rPr>
        <w:t>Other New Business</w:t>
      </w:r>
    </w:p>
    <w:p w14:paraId="13DF2926" w14:textId="2EEA16E0" w:rsidR="00541E4E" w:rsidRPr="00541E4E" w:rsidRDefault="00541E4E" w:rsidP="002C1736">
      <w:pPr>
        <w:rPr>
          <w:rFonts w:asciiTheme="minorBidi" w:hAnsiTheme="minorBidi"/>
          <w:i/>
          <w:iCs/>
        </w:rPr>
      </w:pPr>
      <w:r w:rsidRPr="00541E4E">
        <w:rPr>
          <w:rFonts w:asciiTheme="minorBidi" w:hAnsiTheme="minorBidi"/>
          <w:i/>
          <w:iCs/>
        </w:rPr>
        <w:t>Please review this in case we have time to add it:</w:t>
      </w:r>
    </w:p>
    <w:p w14:paraId="2DADF1C9" w14:textId="19864C69" w:rsidR="002C1736" w:rsidRPr="00541E4E" w:rsidRDefault="00541E4E" w:rsidP="002C1736">
      <w:pPr>
        <w:rPr>
          <w:rFonts w:asciiTheme="minorBidi" w:hAnsiTheme="minorBidi"/>
        </w:rPr>
      </w:pPr>
      <w:r w:rsidRPr="00541E4E">
        <w:rPr>
          <w:rFonts w:asciiTheme="minorBidi" w:hAnsiTheme="minorBidi"/>
        </w:rPr>
        <w:t>Petition # 1606, docket number, if moved and approved, would become 1483.</w:t>
      </w:r>
    </w:p>
    <w:p w14:paraId="5FD24BCF" w14:textId="3877FE5F" w:rsidR="00541E4E" w:rsidRDefault="004625A6" w:rsidP="002C1736">
      <w:pPr>
        <w:rPr>
          <w:rFonts w:asciiTheme="minorBidi" w:hAnsiTheme="minorBidi"/>
          <w:b/>
          <w:bCs/>
        </w:rPr>
      </w:pPr>
      <w:hyperlink r:id="rId13" w:history="1">
        <w:r w:rsidR="00541E4E" w:rsidRPr="00541E4E">
          <w:rPr>
            <w:rStyle w:val="Hyperlink"/>
            <w:rFonts w:asciiTheme="minorBidi" w:hAnsiTheme="minorBidi"/>
            <w:b/>
            <w:bCs/>
          </w:rPr>
          <w:t>Consultation:  Construction Major’s Request to Wear Construction Hats to Commencement.</w:t>
        </w:r>
      </w:hyperlink>
    </w:p>
    <w:p w14:paraId="70F8A744" w14:textId="77777777" w:rsidR="00541E4E" w:rsidRPr="0006106E" w:rsidRDefault="00541E4E" w:rsidP="002C1736">
      <w:pPr>
        <w:rPr>
          <w:rFonts w:asciiTheme="minorBidi" w:hAnsiTheme="minorBidi"/>
          <w:b/>
          <w:bCs/>
        </w:rPr>
      </w:pPr>
    </w:p>
    <w:p w14:paraId="6E8FA354" w14:textId="59F2F1EE" w:rsidR="002C1736" w:rsidRPr="0006106E" w:rsidRDefault="002C1736" w:rsidP="002C1736">
      <w:pPr>
        <w:rPr>
          <w:rFonts w:asciiTheme="minorBidi" w:hAnsiTheme="minorBidi"/>
        </w:rPr>
      </w:pPr>
      <w:r w:rsidRPr="0006106E">
        <w:rPr>
          <w:rFonts w:asciiTheme="minorBidi" w:hAnsiTheme="minorBidi"/>
          <w:b/>
          <w:bCs/>
        </w:rPr>
        <w:t>Adjournmen</w:t>
      </w:r>
      <w:r w:rsidRPr="0006106E">
        <w:rPr>
          <w:rFonts w:asciiTheme="minorBidi" w:hAnsiTheme="minorBidi"/>
        </w:rPr>
        <w:t>t by 5:00 PM</w:t>
      </w:r>
    </w:p>
    <w:p w14:paraId="1779C70D" w14:textId="77777777" w:rsidR="002C1736" w:rsidRPr="0006106E" w:rsidRDefault="002C1736" w:rsidP="002C1736">
      <w:pPr>
        <w:rPr>
          <w:rFonts w:asciiTheme="minorBidi" w:hAnsiTheme="minorBidi"/>
        </w:rPr>
      </w:pPr>
    </w:p>
    <w:p w14:paraId="35D6092D" w14:textId="77777777" w:rsidR="002C1736" w:rsidRPr="0006106E" w:rsidRDefault="002C1736" w:rsidP="002C1736">
      <w:pPr>
        <w:rPr>
          <w:rFonts w:asciiTheme="minorBidi" w:hAnsiTheme="minorBidi"/>
        </w:rPr>
      </w:pPr>
      <w:r w:rsidRPr="0006106E">
        <w:rPr>
          <w:rFonts w:asciiTheme="minorBidi" w:hAnsiTheme="minorBidi"/>
        </w:rPr>
        <w:t xml:space="preserve">Submitted by </w:t>
      </w:r>
      <w:r>
        <w:rPr>
          <w:rFonts w:asciiTheme="minorBidi" w:hAnsiTheme="minorBidi"/>
        </w:rPr>
        <w:t>Francis Degnin</w:t>
      </w:r>
      <w:r w:rsidRPr="0006106E">
        <w:rPr>
          <w:rFonts w:asciiTheme="minorBidi" w:hAnsiTheme="minorBidi"/>
        </w:rPr>
        <w:t>, Chair of the University Faculty Senate</w:t>
      </w:r>
    </w:p>
    <w:p w14:paraId="4A5A8F52" w14:textId="77777777" w:rsidR="002C1736" w:rsidRDefault="002C1736"/>
    <w:sectPr w:rsidR="002C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445ED"/>
    <w:rsid w:val="00083EBE"/>
    <w:rsid w:val="000E1B76"/>
    <w:rsid w:val="001504C2"/>
    <w:rsid w:val="00172B97"/>
    <w:rsid w:val="001F6F3E"/>
    <w:rsid w:val="00250004"/>
    <w:rsid w:val="002C1736"/>
    <w:rsid w:val="003214D5"/>
    <w:rsid w:val="00324706"/>
    <w:rsid w:val="00395BF1"/>
    <w:rsid w:val="003A70E9"/>
    <w:rsid w:val="00407B5F"/>
    <w:rsid w:val="004144D5"/>
    <w:rsid w:val="0043370B"/>
    <w:rsid w:val="004625A6"/>
    <w:rsid w:val="004829B0"/>
    <w:rsid w:val="0051126C"/>
    <w:rsid w:val="005141D7"/>
    <w:rsid w:val="00541E4E"/>
    <w:rsid w:val="005E003B"/>
    <w:rsid w:val="00640A55"/>
    <w:rsid w:val="00664FE4"/>
    <w:rsid w:val="00833D2D"/>
    <w:rsid w:val="00883BA8"/>
    <w:rsid w:val="0090548D"/>
    <w:rsid w:val="00960463"/>
    <w:rsid w:val="009B4685"/>
    <w:rsid w:val="00A42EE6"/>
    <w:rsid w:val="00A50C52"/>
    <w:rsid w:val="00AE262D"/>
    <w:rsid w:val="00B15F50"/>
    <w:rsid w:val="00B246BC"/>
    <w:rsid w:val="00B55C0D"/>
    <w:rsid w:val="00B73D48"/>
    <w:rsid w:val="00C56293"/>
    <w:rsid w:val="00D030F7"/>
    <w:rsid w:val="00D141DC"/>
    <w:rsid w:val="00D50631"/>
    <w:rsid w:val="00D53D14"/>
    <w:rsid w:val="00DE109A"/>
    <w:rsid w:val="00DE1413"/>
    <w:rsid w:val="00E3370E"/>
    <w:rsid w:val="00E42A50"/>
    <w:rsid w:val="00E54D25"/>
    <w:rsid w:val="00F35F4E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emeritus-request-margaret-berghammer" TargetMode="External"/><Relationship Id="rId13" Type="http://schemas.openxmlformats.org/officeDocument/2006/relationships/hyperlink" Target="https://senate.uni.edu/current-year/current-and-pending-business/consultation-constructions-majors-request-w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emeritus-request-james-jurgenson" TargetMode="External"/><Relationship Id="rId12" Type="http://schemas.openxmlformats.org/officeDocument/2006/relationships/hyperlink" Target="https://senate.uni.edu/current-year/current-and-pending-business/regents-award-faculty-excellenc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library-consultation-faculty-senate" TargetMode="External"/><Relationship Id="rId11" Type="http://schemas.openxmlformats.org/officeDocument/2006/relationships/hyperlink" Target="https://senate.uni.edu/current-year/current-and-pending-business/proposed-bylaws-revision-new-senator-delegation-framework" TargetMode="External"/><Relationship Id="rId5" Type="http://schemas.openxmlformats.org/officeDocument/2006/relationships/hyperlink" Target="https://senate.uni.edu/sites/default/files/minutes/02_28_2022_university_faculty_senate_minutes_-_draf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nate.uni.edu/current-year/current-and-pending-business/faculty-senate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emeritus-request-jerome-sone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2</cp:revision>
  <dcterms:created xsi:type="dcterms:W3CDTF">2022-03-27T18:44:00Z</dcterms:created>
  <dcterms:modified xsi:type="dcterms:W3CDTF">2022-03-27T18:44:00Z</dcterms:modified>
</cp:coreProperties>
</file>