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30" w:rsidRPr="00E92E30" w:rsidRDefault="00E92E30" w:rsidP="00074369">
      <w:pPr>
        <w:spacing w:after="0" w:line="240" w:lineRule="auto"/>
        <w:jc w:val="center"/>
        <w:rPr>
          <w:rFonts w:ascii="Arial" w:eastAsia="Times New Roman" w:hAnsi="Arial" w:cs="Arial"/>
          <w:sz w:val="24"/>
          <w:szCs w:val="24"/>
        </w:rPr>
      </w:pPr>
      <w:r w:rsidRPr="00E92E30">
        <w:rPr>
          <w:rFonts w:ascii="Arial" w:eastAsia="Times New Roman" w:hAnsi="Arial" w:cs="Arial"/>
          <w:b/>
          <w:bCs/>
          <w:color w:val="222222"/>
          <w:sz w:val="24"/>
          <w:szCs w:val="24"/>
          <w:shd w:val="clear" w:color="auto" w:fill="FFFFFF"/>
        </w:rPr>
        <w:t xml:space="preserve">BACKGROUND </w:t>
      </w:r>
      <w:r w:rsidR="00074369">
        <w:rPr>
          <w:rFonts w:ascii="Arial" w:eastAsia="Times New Roman" w:hAnsi="Arial" w:cs="Arial"/>
          <w:b/>
          <w:bCs/>
          <w:color w:val="222222"/>
          <w:sz w:val="24"/>
          <w:szCs w:val="24"/>
          <w:shd w:val="clear" w:color="auto" w:fill="FFFFFF"/>
        </w:rPr>
        <w:t>INFOR</w:t>
      </w:r>
      <w:bookmarkStart w:id="0" w:name="_GoBack"/>
      <w:bookmarkEnd w:id="0"/>
      <w:r w:rsidR="00074369">
        <w:rPr>
          <w:rFonts w:ascii="Arial" w:eastAsia="Times New Roman" w:hAnsi="Arial" w:cs="Arial"/>
          <w:b/>
          <w:bCs/>
          <w:color w:val="222222"/>
          <w:sz w:val="24"/>
          <w:szCs w:val="24"/>
          <w:shd w:val="clear" w:color="auto" w:fill="FFFFFF"/>
        </w:rPr>
        <w:t>MATION</w:t>
      </w:r>
      <w:r w:rsidR="00D0511B">
        <w:rPr>
          <w:rFonts w:ascii="Arial" w:eastAsia="Times New Roman" w:hAnsi="Arial" w:cs="Arial"/>
          <w:b/>
          <w:bCs/>
          <w:color w:val="222222"/>
          <w:sz w:val="24"/>
          <w:szCs w:val="24"/>
          <w:shd w:val="clear" w:color="auto" w:fill="FFFFFF"/>
        </w:rPr>
        <w:t xml:space="preserve"> </w:t>
      </w:r>
    </w:p>
    <w:p w:rsidR="00E92E30" w:rsidRPr="00E92E30" w:rsidRDefault="00E92E30" w:rsidP="00E92E30">
      <w:pPr>
        <w:spacing w:after="0" w:line="240" w:lineRule="auto"/>
        <w:rPr>
          <w:rFonts w:ascii="Arial" w:eastAsia="Times New Roman" w:hAnsi="Arial" w:cs="Arial"/>
          <w:sz w:val="24"/>
          <w:szCs w:val="24"/>
        </w:rPr>
      </w:pPr>
    </w:p>
    <w:p w:rsidR="00E92E30" w:rsidRDefault="00E92E30" w:rsidP="00E92E30">
      <w:pPr>
        <w:spacing w:after="0" w:line="240" w:lineRule="auto"/>
        <w:rPr>
          <w:rFonts w:ascii="Arial" w:eastAsia="Times New Roman" w:hAnsi="Arial" w:cs="Arial"/>
          <w:bCs/>
          <w:color w:val="222222"/>
          <w:sz w:val="24"/>
          <w:szCs w:val="24"/>
          <w:u w:val="single"/>
          <w:shd w:val="clear" w:color="auto" w:fill="FFFFFF"/>
        </w:rPr>
      </w:pPr>
      <w:r w:rsidRPr="00835D68">
        <w:rPr>
          <w:rFonts w:ascii="Arial" w:eastAsia="Times New Roman" w:hAnsi="Arial" w:cs="Arial"/>
          <w:bCs/>
          <w:color w:val="222222"/>
          <w:sz w:val="24"/>
          <w:szCs w:val="24"/>
          <w:u w:val="single"/>
          <w:shd w:val="clear" w:color="auto" w:fill="FFFFFF"/>
        </w:rPr>
        <w:t>I</w:t>
      </w:r>
      <w:r w:rsidR="00EB03D7">
        <w:rPr>
          <w:rFonts w:ascii="Arial" w:eastAsia="Times New Roman" w:hAnsi="Arial" w:cs="Arial"/>
          <w:bCs/>
          <w:color w:val="222222"/>
          <w:sz w:val="24"/>
          <w:szCs w:val="24"/>
          <w:u w:val="single"/>
          <w:shd w:val="clear" w:color="auto" w:fill="FFFFFF"/>
        </w:rPr>
        <w:t xml:space="preserve">owa Board of Regents </w:t>
      </w:r>
      <w:r w:rsidR="00965817">
        <w:rPr>
          <w:rFonts w:ascii="Arial" w:eastAsia="Times New Roman" w:hAnsi="Arial" w:cs="Arial"/>
          <w:bCs/>
          <w:color w:val="222222"/>
          <w:sz w:val="24"/>
          <w:szCs w:val="24"/>
          <w:u w:val="single"/>
          <w:shd w:val="clear" w:color="auto" w:fill="FFFFFF"/>
        </w:rPr>
        <w:t xml:space="preserve">- </w:t>
      </w:r>
      <w:r w:rsidR="00EB03D7">
        <w:rPr>
          <w:rFonts w:ascii="Arial" w:eastAsia="Times New Roman" w:hAnsi="Arial" w:cs="Arial"/>
          <w:bCs/>
          <w:color w:val="222222"/>
          <w:sz w:val="24"/>
          <w:szCs w:val="24"/>
          <w:u w:val="single"/>
          <w:shd w:val="clear" w:color="auto" w:fill="FFFFFF"/>
        </w:rPr>
        <w:t>Motion Encouraging Authors to Retain Intellectual Property Rights</w:t>
      </w:r>
    </w:p>
    <w:p w:rsidR="00C55F94" w:rsidRPr="00835D68" w:rsidRDefault="00C55F94" w:rsidP="00E92E30">
      <w:pPr>
        <w:spacing w:after="0" w:line="240" w:lineRule="auto"/>
        <w:rPr>
          <w:rFonts w:ascii="Arial" w:eastAsia="Times New Roman" w:hAnsi="Arial" w:cs="Arial"/>
          <w:sz w:val="24"/>
          <w:szCs w:val="24"/>
          <w:u w:val="single"/>
        </w:rPr>
      </w:pPr>
    </w:p>
    <w:p w:rsidR="00835D68" w:rsidRDefault="00835D68" w:rsidP="00835D68">
      <w:pPr>
        <w:spacing w:after="0" w:line="240" w:lineRule="auto"/>
        <w:ind w:left="72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On May 2002, The Iowa Board of Regents adopted the following statement (motion carried unanimously):</w:t>
      </w:r>
    </w:p>
    <w:p w:rsidR="00835D68" w:rsidRDefault="00835D68" w:rsidP="00835D68">
      <w:pPr>
        <w:spacing w:after="0" w:line="240" w:lineRule="auto"/>
        <w:ind w:left="720"/>
        <w:rPr>
          <w:rFonts w:ascii="Arial" w:eastAsia="Times New Roman" w:hAnsi="Arial" w:cs="Arial"/>
          <w:color w:val="222222"/>
          <w:sz w:val="24"/>
          <w:szCs w:val="24"/>
          <w:shd w:val="clear" w:color="auto" w:fill="FFFFFF"/>
        </w:rPr>
      </w:pPr>
    </w:p>
    <w:p w:rsidR="00E92E30" w:rsidRPr="00E92E30" w:rsidRDefault="00835D68" w:rsidP="00835D68">
      <w:pPr>
        <w:spacing w:after="0" w:line="240" w:lineRule="auto"/>
        <w:ind w:left="720"/>
        <w:rPr>
          <w:rFonts w:ascii="Arial" w:eastAsia="Times New Roman" w:hAnsi="Arial" w:cs="Arial"/>
          <w:sz w:val="24"/>
          <w:szCs w:val="24"/>
        </w:rPr>
      </w:pPr>
      <w:r>
        <w:rPr>
          <w:rFonts w:ascii="Arial" w:eastAsia="Times New Roman" w:hAnsi="Arial" w:cs="Arial"/>
          <w:color w:val="222222"/>
          <w:sz w:val="24"/>
          <w:szCs w:val="24"/>
          <w:shd w:val="clear" w:color="auto" w:fill="FFFFFF"/>
        </w:rPr>
        <w:t>“The Board strongly encourages f</w:t>
      </w:r>
      <w:r w:rsidR="00E92E30" w:rsidRPr="00E92E30">
        <w:rPr>
          <w:rFonts w:ascii="Arial" w:eastAsia="Times New Roman" w:hAnsi="Arial" w:cs="Arial"/>
          <w:color w:val="222222"/>
          <w:sz w:val="24"/>
          <w:szCs w:val="24"/>
          <w:shd w:val="clear" w:color="auto" w:fill="FFFFFF"/>
        </w:rPr>
        <w:t>aculty, students, and employees of Regent institutions to seek to retain intellectual property rights to the articles and reports that they publish in scholarly journals and equ</w:t>
      </w:r>
      <w:r>
        <w:rPr>
          <w:rFonts w:ascii="Arial" w:eastAsia="Times New Roman" w:hAnsi="Arial" w:cs="Arial"/>
          <w:color w:val="222222"/>
          <w:sz w:val="24"/>
          <w:szCs w:val="24"/>
          <w:shd w:val="clear" w:color="auto" w:fill="FFFFFF"/>
        </w:rPr>
        <w:t>ivalent types of publications where feasible and appropriate without detr</w:t>
      </w:r>
      <w:r w:rsidR="00C36800">
        <w:rPr>
          <w:rFonts w:ascii="Arial" w:eastAsia="Times New Roman" w:hAnsi="Arial" w:cs="Arial"/>
          <w:color w:val="222222"/>
          <w:sz w:val="24"/>
          <w:szCs w:val="24"/>
          <w:shd w:val="clear" w:color="auto" w:fill="FFFFFF"/>
        </w:rPr>
        <w:t xml:space="preserve">iment to publishing agreements.  </w:t>
      </w:r>
      <w:r w:rsidR="00E92E30" w:rsidRPr="00E92E30">
        <w:rPr>
          <w:rFonts w:ascii="Arial" w:eastAsia="Times New Roman" w:hAnsi="Arial" w:cs="Arial"/>
          <w:color w:val="222222"/>
          <w:sz w:val="24"/>
          <w:szCs w:val="24"/>
          <w:shd w:val="clear" w:color="auto" w:fill="FFFFFF"/>
        </w:rPr>
        <w:t>Doing so on a systematic basis will ensure the widest possible di</w:t>
      </w:r>
      <w:r w:rsidR="00400223">
        <w:rPr>
          <w:rFonts w:ascii="Arial" w:eastAsia="Times New Roman" w:hAnsi="Arial" w:cs="Arial"/>
          <w:color w:val="222222"/>
          <w:sz w:val="24"/>
          <w:szCs w:val="24"/>
          <w:shd w:val="clear" w:color="auto" w:fill="FFFFFF"/>
        </w:rPr>
        <w:t xml:space="preserve">ssemination at the lowest cost.  </w:t>
      </w:r>
      <w:r w:rsidR="00E92E30" w:rsidRPr="00E92E30">
        <w:rPr>
          <w:rFonts w:ascii="Arial" w:eastAsia="Times New Roman" w:hAnsi="Arial" w:cs="Arial"/>
          <w:color w:val="222222"/>
          <w:sz w:val="24"/>
          <w:szCs w:val="24"/>
          <w:shd w:val="clear" w:color="auto" w:fill="FFFFFF"/>
        </w:rPr>
        <w:t>Each institution shall be responsible for providing information, advice, and assistance to faculty, students, and employees to achieve this aim."</w:t>
      </w:r>
    </w:p>
    <w:p w:rsidR="00E92E30" w:rsidRPr="00E92E30" w:rsidRDefault="00E92E30" w:rsidP="00E92E30">
      <w:pPr>
        <w:spacing w:after="0" w:line="240" w:lineRule="auto"/>
        <w:rPr>
          <w:rFonts w:ascii="Arial" w:eastAsia="Times New Roman" w:hAnsi="Arial" w:cs="Arial"/>
          <w:sz w:val="24"/>
          <w:szCs w:val="24"/>
        </w:rPr>
      </w:pPr>
    </w:p>
    <w:p w:rsidR="00E92E30" w:rsidRDefault="00E92E30" w:rsidP="00E92E30">
      <w:pPr>
        <w:spacing w:after="0" w:line="240" w:lineRule="auto"/>
        <w:rPr>
          <w:rFonts w:ascii="Arial" w:eastAsia="Times New Roman" w:hAnsi="Arial" w:cs="Arial"/>
          <w:bCs/>
          <w:color w:val="222222"/>
          <w:sz w:val="24"/>
          <w:szCs w:val="24"/>
          <w:u w:val="single"/>
          <w:shd w:val="clear" w:color="auto" w:fill="FFFFFF"/>
        </w:rPr>
      </w:pPr>
      <w:r w:rsidRPr="00E92E30">
        <w:rPr>
          <w:rFonts w:ascii="Arial" w:eastAsia="Times New Roman" w:hAnsi="Arial" w:cs="Arial"/>
          <w:bCs/>
          <w:color w:val="222222"/>
          <w:sz w:val="24"/>
          <w:szCs w:val="24"/>
          <w:u w:val="single"/>
          <w:shd w:val="clear" w:color="auto" w:fill="FFFFFF"/>
        </w:rPr>
        <w:t>Institutional Repository @ UNI</w:t>
      </w:r>
    </w:p>
    <w:p w:rsidR="00C55F94" w:rsidRPr="00E92E30" w:rsidRDefault="00C55F94" w:rsidP="00E92E30">
      <w:pPr>
        <w:spacing w:after="0" w:line="240" w:lineRule="auto"/>
        <w:rPr>
          <w:rFonts w:ascii="Arial" w:eastAsia="Times New Roman" w:hAnsi="Arial" w:cs="Arial"/>
          <w:sz w:val="24"/>
          <w:szCs w:val="24"/>
        </w:rPr>
      </w:pPr>
    </w:p>
    <w:p w:rsidR="00AE09FF" w:rsidRPr="00C55F94" w:rsidRDefault="00E92E30" w:rsidP="00AE09FF">
      <w:pPr>
        <w:pStyle w:val="ListParagraph"/>
        <w:numPr>
          <w:ilvl w:val="0"/>
          <w:numId w:val="5"/>
        </w:numPr>
        <w:spacing w:after="0" w:line="240" w:lineRule="auto"/>
        <w:rPr>
          <w:rFonts w:ascii="Arial" w:eastAsia="Times New Roman" w:hAnsi="Arial" w:cs="Arial"/>
          <w:sz w:val="24"/>
          <w:szCs w:val="24"/>
        </w:rPr>
      </w:pPr>
      <w:r w:rsidRPr="00AE6642">
        <w:rPr>
          <w:rFonts w:ascii="Arial" w:eastAsia="Times New Roman" w:hAnsi="Arial" w:cs="Arial"/>
          <w:color w:val="222222"/>
          <w:sz w:val="24"/>
          <w:szCs w:val="24"/>
          <w:shd w:val="clear" w:color="auto" w:fill="FFFFFF"/>
        </w:rPr>
        <w:t>The University plans to implement an institutional repository in 2014/2015</w:t>
      </w:r>
      <w:r w:rsidR="00FF5648">
        <w:rPr>
          <w:rFonts w:ascii="Arial" w:eastAsia="Times New Roman" w:hAnsi="Arial" w:cs="Arial"/>
          <w:color w:val="222222"/>
          <w:sz w:val="24"/>
          <w:szCs w:val="24"/>
          <w:shd w:val="clear" w:color="auto" w:fill="FFFFFF"/>
        </w:rPr>
        <w:t xml:space="preserve"> using </w:t>
      </w:r>
      <w:proofErr w:type="spellStart"/>
      <w:r w:rsidR="00FF5648">
        <w:rPr>
          <w:rFonts w:ascii="Arial" w:eastAsia="Times New Roman" w:hAnsi="Arial" w:cs="Arial"/>
          <w:color w:val="222222"/>
          <w:sz w:val="24"/>
          <w:szCs w:val="24"/>
          <w:shd w:val="clear" w:color="auto" w:fill="FFFFFF"/>
        </w:rPr>
        <w:t>bepress’</w:t>
      </w:r>
      <w:r w:rsidR="00EB03D7">
        <w:rPr>
          <w:rFonts w:ascii="Arial" w:eastAsia="Times New Roman" w:hAnsi="Arial" w:cs="Arial"/>
          <w:color w:val="222222"/>
          <w:sz w:val="24"/>
          <w:szCs w:val="24"/>
          <w:shd w:val="clear" w:color="auto" w:fill="FFFFFF"/>
        </w:rPr>
        <w:t>s</w:t>
      </w:r>
      <w:proofErr w:type="spellEnd"/>
      <w:r w:rsidR="005C4126">
        <w:rPr>
          <w:rFonts w:ascii="Arial" w:eastAsia="Times New Roman" w:hAnsi="Arial" w:cs="Arial"/>
          <w:color w:val="222222"/>
          <w:sz w:val="24"/>
          <w:szCs w:val="24"/>
          <w:shd w:val="clear" w:color="auto" w:fill="FFFFFF"/>
        </w:rPr>
        <w:t xml:space="preserve"> </w:t>
      </w:r>
      <w:proofErr w:type="gramStart"/>
      <w:r w:rsidR="005C4126">
        <w:rPr>
          <w:rFonts w:ascii="Arial" w:eastAsia="Times New Roman" w:hAnsi="Arial" w:cs="Arial"/>
          <w:color w:val="222222"/>
          <w:sz w:val="24"/>
          <w:szCs w:val="24"/>
          <w:shd w:val="clear" w:color="auto" w:fill="FFFFFF"/>
        </w:rPr>
        <w:t xml:space="preserve">Digital </w:t>
      </w:r>
      <w:r w:rsidR="00FF5648">
        <w:rPr>
          <w:rFonts w:ascii="Arial" w:eastAsia="Times New Roman" w:hAnsi="Arial" w:cs="Arial"/>
          <w:color w:val="222222"/>
          <w:sz w:val="24"/>
          <w:szCs w:val="24"/>
          <w:shd w:val="clear" w:color="auto" w:fill="FFFFFF"/>
        </w:rPr>
        <w:t>Commons</w:t>
      </w:r>
      <w:proofErr w:type="gramEnd"/>
      <w:r w:rsidR="00FF5648">
        <w:rPr>
          <w:rFonts w:ascii="Arial" w:eastAsia="Times New Roman" w:hAnsi="Arial" w:cs="Arial"/>
          <w:color w:val="222222"/>
          <w:sz w:val="24"/>
          <w:szCs w:val="24"/>
          <w:shd w:val="clear" w:color="auto" w:fill="FFFFFF"/>
        </w:rPr>
        <w:t xml:space="preserve"> platform</w:t>
      </w:r>
      <w:r w:rsidRPr="00AE6642">
        <w:rPr>
          <w:rFonts w:ascii="Arial" w:eastAsia="Times New Roman" w:hAnsi="Arial" w:cs="Arial"/>
          <w:color w:val="222222"/>
          <w:sz w:val="24"/>
          <w:szCs w:val="24"/>
          <w:shd w:val="clear" w:color="auto" w:fill="FFFFFF"/>
        </w:rPr>
        <w:t xml:space="preserve">. </w:t>
      </w:r>
    </w:p>
    <w:p w:rsidR="00C55F94" w:rsidRPr="00AE6642" w:rsidRDefault="00C55F94" w:rsidP="00C55F94">
      <w:pPr>
        <w:pStyle w:val="ListParagraph"/>
        <w:spacing w:after="0" w:line="240" w:lineRule="auto"/>
        <w:ind w:left="1080"/>
        <w:rPr>
          <w:rFonts w:ascii="Arial" w:eastAsia="Times New Roman" w:hAnsi="Arial" w:cs="Arial"/>
          <w:sz w:val="24"/>
          <w:szCs w:val="24"/>
        </w:rPr>
      </w:pPr>
    </w:p>
    <w:p w:rsidR="00AE09FF" w:rsidRPr="00AE6642" w:rsidRDefault="00E92E30" w:rsidP="00AE09FF">
      <w:pPr>
        <w:pStyle w:val="ListParagraph"/>
        <w:numPr>
          <w:ilvl w:val="0"/>
          <w:numId w:val="5"/>
        </w:numPr>
        <w:spacing w:after="0" w:line="240" w:lineRule="auto"/>
        <w:rPr>
          <w:rFonts w:ascii="Arial" w:eastAsia="Times New Roman" w:hAnsi="Arial" w:cs="Arial"/>
          <w:sz w:val="24"/>
          <w:szCs w:val="24"/>
        </w:rPr>
      </w:pPr>
      <w:r w:rsidRPr="00AE6642">
        <w:rPr>
          <w:rFonts w:ascii="Arial" w:eastAsia="Times New Roman" w:hAnsi="Arial" w:cs="Arial"/>
          <w:color w:val="222222"/>
          <w:sz w:val="24"/>
          <w:szCs w:val="24"/>
          <w:shd w:val="clear" w:color="auto" w:fill="FFFFFF"/>
        </w:rPr>
        <w:t xml:space="preserve">Rod Library plans to hire a Digital Scholarship Librarian with an anticipated August </w:t>
      </w:r>
      <w:r w:rsidR="00FF5648">
        <w:rPr>
          <w:rFonts w:ascii="Arial" w:eastAsia="Times New Roman" w:hAnsi="Arial" w:cs="Arial"/>
          <w:color w:val="222222"/>
          <w:sz w:val="24"/>
          <w:szCs w:val="24"/>
          <w:shd w:val="clear" w:color="auto" w:fill="FFFFFF"/>
        </w:rPr>
        <w:t xml:space="preserve">2014 </w:t>
      </w:r>
      <w:r w:rsidR="00C36800">
        <w:rPr>
          <w:rFonts w:ascii="Arial" w:eastAsia="Times New Roman" w:hAnsi="Arial" w:cs="Arial"/>
          <w:color w:val="222222"/>
          <w:sz w:val="24"/>
          <w:szCs w:val="24"/>
          <w:shd w:val="clear" w:color="auto" w:fill="FFFFFF"/>
        </w:rPr>
        <w:t xml:space="preserve">start date.  </w:t>
      </w:r>
      <w:r w:rsidRPr="00AE6642">
        <w:rPr>
          <w:rFonts w:ascii="Arial" w:eastAsia="Times New Roman" w:hAnsi="Arial" w:cs="Arial"/>
          <w:color w:val="222222"/>
          <w:sz w:val="24"/>
          <w:szCs w:val="24"/>
          <w:shd w:val="clear" w:color="auto" w:fill="FFFFFF"/>
        </w:rPr>
        <w:t xml:space="preserve">The Digital Scholarship Librarian will serve as the manager of the institutional repository and will coordinate education and outreach for scholarly communication across campus. </w:t>
      </w:r>
    </w:p>
    <w:p w:rsidR="00E92E30" w:rsidRPr="00E92E30" w:rsidRDefault="00E92E30" w:rsidP="00E92E30">
      <w:pPr>
        <w:spacing w:after="0" w:line="240" w:lineRule="auto"/>
        <w:rPr>
          <w:rFonts w:ascii="Arial" w:eastAsia="Times New Roman" w:hAnsi="Arial" w:cs="Arial"/>
          <w:sz w:val="24"/>
          <w:szCs w:val="24"/>
        </w:rPr>
      </w:pPr>
    </w:p>
    <w:p w:rsidR="00E92E30" w:rsidRDefault="00E92E30" w:rsidP="00E92E30">
      <w:pPr>
        <w:spacing w:after="0" w:line="240" w:lineRule="auto"/>
        <w:rPr>
          <w:rFonts w:ascii="Arial" w:eastAsia="Times New Roman" w:hAnsi="Arial" w:cs="Arial"/>
          <w:bCs/>
          <w:color w:val="222222"/>
          <w:sz w:val="24"/>
          <w:szCs w:val="24"/>
          <w:u w:val="single"/>
          <w:shd w:val="clear" w:color="auto" w:fill="FFFFFF"/>
        </w:rPr>
      </w:pPr>
      <w:r w:rsidRPr="00E92E30">
        <w:rPr>
          <w:rFonts w:ascii="Arial" w:eastAsia="Times New Roman" w:hAnsi="Arial" w:cs="Arial"/>
          <w:bCs/>
          <w:color w:val="222222"/>
          <w:sz w:val="24"/>
          <w:szCs w:val="24"/>
          <w:u w:val="single"/>
          <w:shd w:val="clear" w:color="auto" w:fill="FFFFFF"/>
        </w:rPr>
        <w:t>UNI Author Addendum</w:t>
      </w:r>
    </w:p>
    <w:p w:rsidR="00C55F94" w:rsidRPr="00E92E30" w:rsidRDefault="00C55F94" w:rsidP="00E92E30">
      <w:pPr>
        <w:spacing w:after="0" w:line="240" w:lineRule="auto"/>
        <w:rPr>
          <w:rFonts w:ascii="Arial" w:eastAsia="Times New Roman" w:hAnsi="Arial" w:cs="Arial"/>
          <w:sz w:val="24"/>
          <w:szCs w:val="24"/>
        </w:rPr>
      </w:pPr>
    </w:p>
    <w:p w:rsidR="00E92E30" w:rsidRPr="00AE6642" w:rsidRDefault="00E92E30" w:rsidP="00835D68">
      <w:pPr>
        <w:pStyle w:val="ListParagraph"/>
        <w:numPr>
          <w:ilvl w:val="0"/>
          <w:numId w:val="7"/>
        </w:numPr>
        <w:spacing w:after="0" w:line="240" w:lineRule="auto"/>
        <w:ind w:left="1080"/>
        <w:rPr>
          <w:rFonts w:ascii="Arial" w:eastAsia="Times New Roman" w:hAnsi="Arial" w:cs="Arial"/>
          <w:sz w:val="24"/>
          <w:szCs w:val="24"/>
        </w:rPr>
      </w:pPr>
      <w:r w:rsidRPr="00AE6642">
        <w:rPr>
          <w:rFonts w:ascii="Arial" w:eastAsia="Times New Roman" w:hAnsi="Arial" w:cs="Arial"/>
          <w:color w:val="222222"/>
          <w:sz w:val="24"/>
          <w:szCs w:val="24"/>
          <w:shd w:val="clear" w:color="auto" w:fill="FFFFFF"/>
        </w:rPr>
        <w:t xml:space="preserve">UNI faculty and staff are encouraged to use the UNI Author Addendum to modify publisher agreements so that </w:t>
      </w:r>
      <w:r w:rsidR="00124AD0">
        <w:rPr>
          <w:rFonts w:ascii="Arial" w:eastAsia="Times New Roman" w:hAnsi="Arial" w:cs="Arial"/>
          <w:color w:val="222222"/>
          <w:sz w:val="24"/>
          <w:szCs w:val="24"/>
          <w:shd w:val="clear" w:color="auto" w:fill="FFFFFF"/>
        </w:rPr>
        <w:t xml:space="preserve">more control is retained by the author.  This would allow placement in </w:t>
      </w:r>
      <w:r w:rsidRPr="00AE6642">
        <w:rPr>
          <w:rFonts w:ascii="Arial" w:eastAsia="Times New Roman" w:hAnsi="Arial" w:cs="Arial"/>
          <w:color w:val="222222"/>
          <w:sz w:val="24"/>
          <w:szCs w:val="24"/>
          <w:shd w:val="clear" w:color="auto" w:fill="FFFFFF"/>
        </w:rPr>
        <w:t>the UNI</w:t>
      </w:r>
      <w:r w:rsidR="00C36800">
        <w:rPr>
          <w:rFonts w:ascii="Arial" w:eastAsia="Times New Roman" w:hAnsi="Arial" w:cs="Arial"/>
          <w:color w:val="222222"/>
          <w:sz w:val="24"/>
          <w:szCs w:val="24"/>
          <w:shd w:val="clear" w:color="auto" w:fill="FFFFFF"/>
        </w:rPr>
        <w:t xml:space="preserve"> institutional repository (IR)</w:t>
      </w:r>
      <w:r w:rsidR="00E54EE8">
        <w:rPr>
          <w:rFonts w:ascii="Arial" w:eastAsia="Times New Roman" w:hAnsi="Arial" w:cs="Arial"/>
          <w:color w:val="222222"/>
          <w:sz w:val="24"/>
          <w:szCs w:val="24"/>
          <w:shd w:val="clear" w:color="auto" w:fill="FFFFFF"/>
        </w:rPr>
        <w:t xml:space="preserve"> and provide </w:t>
      </w:r>
      <w:r w:rsidR="00267093">
        <w:rPr>
          <w:rFonts w:ascii="Arial" w:eastAsia="Times New Roman" w:hAnsi="Arial" w:cs="Arial"/>
          <w:color w:val="222222"/>
          <w:sz w:val="24"/>
          <w:szCs w:val="24"/>
          <w:shd w:val="clear" w:color="auto" w:fill="FFFFFF"/>
        </w:rPr>
        <w:t xml:space="preserve">greater </w:t>
      </w:r>
      <w:r w:rsidR="00400223">
        <w:rPr>
          <w:rFonts w:ascii="Arial" w:eastAsia="Times New Roman" w:hAnsi="Arial" w:cs="Arial"/>
          <w:color w:val="222222"/>
          <w:sz w:val="24"/>
          <w:szCs w:val="24"/>
          <w:shd w:val="clear" w:color="auto" w:fill="FFFFFF"/>
        </w:rPr>
        <w:t xml:space="preserve">access to </w:t>
      </w:r>
      <w:r w:rsidR="00267093">
        <w:rPr>
          <w:rFonts w:ascii="Arial" w:eastAsia="Times New Roman" w:hAnsi="Arial" w:cs="Arial"/>
          <w:color w:val="222222"/>
          <w:sz w:val="24"/>
          <w:szCs w:val="24"/>
          <w:shd w:val="clear" w:color="auto" w:fill="FFFFFF"/>
        </w:rPr>
        <w:t>publications</w:t>
      </w:r>
      <w:r w:rsidR="00E5069B">
        <w:rPr>
          <w:rFonts w:ascii="Arial" w:eastAsia="Times New Roman" w:hAnsi="Arial" w:cs="Arial"/>
          <w:color w:val="222222"/>
          <w:sz w:val="24"/>
          <w:szCs w:val="24"/>
          <w:shd w:val="clear" w:color="auto" w:fill="FFFFFF"/>
        </w:rPr>
        <w:t xml:space="preserve">.  </w:t>
      </w:r>
      <w:r w:rsidR="00132D30">
        <w:rPr>
          <w:rFonts w:ascii="Arial" w:eastAsia="Times New Roman" w:hAnsi="Arial" w:cs="Arial"/>
          <w:color w:val="222222"/>
          <w:sz w:val="24"/>
          <w:szCs w:val="24"/>
          <w:shd w:val="clear" w:color="auto" w:fill="FFFFFF"/>
        </w:rPr>
        <w:t>Many j</w:t>
      </w:r>
      <w:r w:rsidR="00267093">
        <w:rPr>
          <w:rFonts w:ascii="Arial" w:eastAsia="Times New Roman" w:hAnsi="Arial" w:cs="Arial"/>
          <w:color w:val="222222"/>
          <w:sz w:val="24"/>
          <w:szCs w:val="24"/>
          <w:shd w:val="clear" w:color="auto" w:fill="FFFFFF"/>
        </w:rPr>
        <w:t xml:space="preserve">ournal publishers </w:t>
      </w:r>
      <w:r w:rsidR="00E5069B">
        <w:rPr>
          <w:rFonts w:ascii="Arial" w:eastAsia="Times New Roman" w:hAnsi="Arial" w:cs="Arial"/>
          <w:color w:val="222222"/>
          <w:sz w:val="24"/>
          <w:szCs w:val="24"/>
          <w:shd w:val="clear" w:color="auto" w:fill="FFFFFF"/>
        </w:rPr>
        <w:t xml:space="preserve">allow for </w:t>
      </w:r>
      <w:r w:rsidR="007E7895">
        <w:rPr>
          <w:rFonts w:ascii="Arial" w:eastAsia="Times New Roman" w:hAnsi="Arial" w:cs="Arial"/>
          <w:color w:val="222222"/>
          <w:sz w:val="24"/>
          <w:szCs w:val="24"/>
          <w:shd w:val="clear" w:color="auto" w:fill="FFFFFF"/>
        </w:rPr>
        <w:t xml:space="preserve">full or limited </w:t>
      </w:r>
      <w:r w:rsidR="00C36800">
        <w:rPr>
          <w:rFonts w:ascii="Arial" w:eastAsia="Times New Roman" w:hAnsi="Arial" w:cs="Arial"/>
          <w:color w:val="222222"/>
          <w:sz w:val="24"/>
          <w:szCs w:val="24"/>
          <w:shd w:val="clear" w:color="auto" w:fill="FFFFFF"/>
        </w:rPr>
        <w:t>author retention of copyright</w:t>
      </w:r>
      <w:r w:rsidR="00C73E8C">
        <w:rPr>
          <w:rFonts w:ascii="Arial" w:eastAsia="Times New Roman" w:hAnsi="Arial" w:cs="Arial"/>
          <w:color w:val="222222"/>
          <w:sz w:val="24"/>
          <w:szCs w:val="24"/>
          <w:shd w:val="clear" w:color="auto" w:fill="FFFFFF"/>
        </w:rPr>
        <w:t>s</w:t>
      </w:r>
      <w:r w:rsidR="00C36800">
        <w:rPr>
          <w:rFonts w:ascii="Arial" w:eastAsia="Times New Roman" w:hAnsi="Arial" w:cs="Arial"/>
          <w:color w:val="222222"/>
          <w:sz w:val="24"/>
          <w:szCs w:val="24"/>
          <w:shd w:val="clear" w:color="auto" w:fill="FFFFFF"/>
        </w:rPr>
        <w:t>.</w:t>
      </w:r>
    </w:p>
    <w:p w:rsidR="00E92E30" w:rsidRPr="00E92E30" w:rsidRDefault="00E92E30" w:rsidP="00835D68">
      <w:pPr>
        <w:spacing w:after="0" w:line="240" w:lineRule="auto"/>
        <w:ind w:left="360"/>
        <w:rPr>
          <w:rFonts w:ascii="Arial" w:eastAsia="Times New Roman" w:hAnsi="Arial" w:cs="Arial"/>
          <w:sz w:val="24"/>
          <w:szCs w:val="24"/>
        </w:rPr>
      </w:pPr>
    </w:p>
    <w:p w:rsidR="00E92E30" w:rsidRPr="00AE6642" w:rsidRDefault="00E92E30" w:rsidP="00835D68">
      <w:pPr>
        <w:pStyle w:val="ListParagraph"/>
        <w:numPr>
          <w:ilvl w:val="0"/>
          <w:numId w:val="7"/>
        </w:numPr>
        <w:spacing w:after="0" w:line="240" w:lineRule="auto"/>
        <w:ind w:left="1080"/>
        <w:rPr>
          <w:rFonts w:ascii="Arial" w:eastAsia="Times New Roman" w:hAnsi="Arial" w:cs="Arial"/>
          <w:sz w:val="24"/>
          <w:szCs w:val="24"/>
        </w:rPr>
      </w:pPr>
      <w:r w:rsidRPr="00AE6642">
        <w:rPr>
          <w:rFonts w:ascii="Arial" w:eastAsia="Times New Roman" w:hAnsi="Arial" w:cs="Arial"/>
          <w:color w:val="222222"/>
          <w:sz w:val="24"/>
          <w:szCs w:val="24"/>
          <w:shd w:val="clear" w:color="auto" w:fill="FFFFFF"/>
        </w:rPr>
        <w:t xml:space="preserve">The UNI Author Addendum is based on the </w:t>
      </w:r>
      <w:r w:rsidR="00E33643">
        <w:rPr>
          <w:rFonts w:ascii="Arial" w:eastAsia="Times New Roman" w:hAnsi="Arial" w:cs="Arial"/>
          <w:color w:val="222222"/>
          <w:sz w:val="24"/>
          <w:szCs w:val="24"/>
          <w:shd w:val="clear" w:color="auto" w:fill="FFFFFF"/>
        </w:rPr>
        <w:t xml:space="preserve">Big Ten Universities’ </w:t>
      </w:r>
      <w:r w:rsidRPr="00AE6642">
        <w:rPr>
          <w:rFonts w:ascii="Arial" w:eastAsia="Times New Roman" w:hAnsi="Arial" w:cs="Arial"/>
          <w:color w:val="222222"/>
          <w:sz w:val="24"/>
          <w:szCs w:val="24"/>
          <w:shd w:val="clear" w:color="auto" w:fill="FFFFFF"/>
        </w:rPr>
        <w:t>C</w:t>
      </w:r>
      <w:r w:rsidR="00E33643">
        <w:rPr>
          <w:rFonts w:ascii="Arial" w:eastAsia="Times New Roman" w:hAnsi="Arial" w:cs="Arial"/>
          <w:color w:val="222222"/>
          <w:sz w:val="24"/>
          <w:szCs w:val="24"/>
          <w:shd w:val="clear" w:color="auto" w:fill="FFFFFF"/>
        </w:rPr>
        <w:t xml:space="preserve">ommittee on </w:t>
      </w:r>
      <w:r w:rsidRPr="00AE6642">
        <w:rPr>
          <w:rFonts w:ascii="Arial" w:eastAsia="Times New Roman" w:hAnsi="Arial" w:cs="Arial"/>
          <w:color w:val="222222"/>
          <w:sz w:val="24"/>
          <w:szCs w:val="24"/>
          <w:shd w:val="clear" w:color="auto" w:fill="FFFFFF"/>
        </w:rPr>
        <w:t>I</w:t>
      </w:r>
      <w:r w:rsidR="00E33643">
        <w:rPr>
          <w:rFonts w:ascii="Arial" w:eastAsia="Times New Roman" w:hAnsi="Arial" w:cs="Arial"/>
          <w:color w:val="222222"/>
          <w:sz w:val="24"/>
          <w:szCs w:val="24"/>
          <w:shd w:val="clear" w:color="auto" w:fill="FFFFFF"/>
        </w:rPr>
        <w:t xml:space="preserve">nstitutional </w:t>
      </w:r>
      <w:r w:rsidRPr="00AE6642">
        <w:rPr>
          <w:rFonts w:ascii="Arial" w:eastAsia="Times New Roman" w:hAnsi="Arial" w:cs="Arial"/>
          <w:color w:val="222222"/>
          <w:sz w:val="24"/>
          <w:szCs w:val="24"/>
          <w:shd w:val="clear" w:color="auto" w:fill="FFFFFF"/>
        </w:rPr>
        <w:t>C</w:t>
      </w:r>
      <w:r w:rsidR="00E33643">
        <w:rPr>
          <w:rFonts w:ascii="Arial" w:eastAsia="Times New Roman" w:hAnsi="Arial" w:cs="Arial"/>
          <w:color w:val="222222"/>
          <w:sz w:val="24"/>
          <w:szCs w:val="24"/>
          <w:shd w:val="clear" w:color="auto" w:fill="FFFFFF"/>
        </w:rPr>
        <w:t>ooperation (CIC)</w:t>
      </w:r>
      <w:r w:rsidR="00C36800">
        <w:rPr>
          <w:rFonts w:ascii="Arial" w:eastAsia="Times New Roman" w:hAnsi="Arial" w:cs="Arial"/>
          <w:color w:val="222222"/>
          <w:sz w:val="24"/>
          <w:szCs w:val="24"/>
          <w:shd w:val="clear" w:color="auto" w:fill="FFFFFF"/>
        </w:rPr>
        <w:t xml:space="preserve"> Author Addendum.  </w:t>
      </w:r>
      <w:r w:rsidRPr="00AE6642">
        <w:rPr>
          <w:rFonts w:ascii="Arial" w:eastAsia="Times New Roman" w:hAnsi="Arial" w:cs="Arial"/>
          <w:color w:val="222222"/>
          <w:sz w:val="24"/>
          <w:szCs w:val="24"/>
          <w:shd w:val="clear" w:color="auto" w:fill="FFFFFF"/>
        </w:rPr>
        <w:t>Permission was given by the CIC office for use of the CIC Author Addendum as a template in the development of the UNI Author Addendum.</w:t>
      </w:r>
    </w:p>
    <w:p w:rsidR="00E92E30" w:rsidRPr="00E92E30" w:rsidRDefault="00E92E30" w:rsidP="00E92E30">
      <w:pPr>
        <w:spacing w:after="0" w:line="240" w:lineRule="auto"/>
        <w:rPr>
          <w:rFonts w:ascii="Arial" w:eastAsia="Times New Roman" w:hAnsi="Arial" w:cs="Arial"/>
          <w:sz w:val="24"/>
          <w:szCs w:val="24"/>
        </w:rPr>
      </w:pPr>
    </w:p>
    <w:p w:rsidR="00E92E30" w:rsidRDefault="00E92E30" w:rsidP="00E92E30">
      <w:pPr>
        <w:spacing w:after="0" w:line="240" w:lineRule="auto"/>
        <w:rPr>
          <w:rFonts w:ascii="Arial" w:eastAsia="Times New Roman" w:hAnsi="Arial" w:cs="Arial"/>
          <w:bCs/>
          <w:color w:val="222222"/>
          <w:sz w:val="24"/>
          <w:szCs w:val="24"/>
          <w:u w:val="single"/>
          <w:shd w:val="clear" w:color="auto" w:fill="FFFFFF"/>
        </w:rPr>
      </w:pPr>
      <w:r w:rsidRPr="00E92E30">
        <w:rPr>
          <w:rFonts w:ascii="Arial" w:eastAsia="Times New Roman" w:hAnsi="Arial" w:cs="Arial"/>
          <w:bCs/>
          <w:color w:val="222222"/>
          <w:sz w:val="24"/>
          <w:szCs w:val="24"/>
          <w:u w:val="single"/>
          <w:shd w:val="clear" w:color="auto" w:fill="FFFFFF"/>
        </w:rPr>
        <w:t>Open Access Philosophy and the International Open Access Movement</w:t>
      </w:r>
    </w:p>
    <w:p w:rsidR="00C55F94" w:rsidRPr="00E92E30" w:rsidRDefault="00C55F94" w:rsidP="00E92E30">
      <w:pPr>
        <w:spacing w:after="0" w:line="240" w:lineRule="auto"/>
        <w:rPr>
          <w:rFonts w:ascii="Arial" w:eastAsia="Times New Roman" w:hAnsi="Arial" w:cs="Arial"/>
          <w:sz w:val="24"/>
          <w:szCs w:val="24"/>
        </w:rPr>
      </w:pPr>
    </w:p>
    <w:p w:rsidR="00546E41" w:rsidRPr="00AE6642" w:rsidRDefault="00E92E30" w:rsidP="003E21F7">
      <w:pPr>
        <w:pStyle w:val="ListParagraph"/>
        <w:numPr>
          <w:ilvl w:val="0"/>
          <w:numId w:val="1"/>
        </w:numPr>
        <w:spacing w:after="0" w:line="240" w:lineRule="auto"/>
        <w:ind w:left="1080"/>
        <w:rPr>
          <w:rFonts w:ascii="Arial" w:eastAsia="Times New Roman" w:hAnsi="Arial" w:cs="Arial"/>
          <w:color w:val="222222"/>
          <w:sz w:val="24"/>
          <w:szCs w:val="24"/>
          <w:shd w:val="clear" w:color="auto" w:fill="FFFFFF"/>
        </w:rPr>
      </w:pPr>
      <w:r w:rsidRPr="00AE6642">
        <w:rPr>
          <w:rFonts w:ascii="Arial" w:eastAsia="Times New Roman" w:hAnsi="Arial" w:cs="Arial"/>
          <w:color w:val="222222"/>
          <w:sz w:val="24"/>
          <w:szCs w:val="24"/>
          <w:shd w:val="clear" w:color="auto" w:fill="FFFFFF"/>
        </w:rPr>
        <w:t>Op</w:t>
      </w:r>
      <w:r w:rsidR="003E21F7">
        <w:rPr>
          <w:rFonts w:ascii="Arial" w:eastAsia="Times New Roman" w:hAnsi="Arial" w:cs="Arial"/>
          <w:color w:val="222222"/>
          <w:sz w:val="24"/>
          <w:szCs w:val="24"/>
          <w:shd w:val="clear" w:color="auto" w:fill="FFFFFF"/>
        </w:rPr>
        <w:t>en A</w:t>
      </w:r>
      <w:r w:rsidRPr="00AE6642">
        <w:rPr>
          <w:rFonts w:ascii="Arial" w:eastAsia="Times New Roman" w:hAnsi="Arial" w:cs="Arial"/>
          <w:color w:val="222222"/>
          <w:sz w:val="24"/>
          <w:szCs w:val="24"/>
          <w:shd w:val="clear" w:color="auto" w:fill="FFFFFF"/>
        </w:rPr>
        <w:t>ccess (OA) is related to the broader topic of scholarly communication, the system through which research and other scholarly writings are create</w:t>
      </w:r>
      <w:r w:rsidR="00C36800">
        <w:rPr>
          <w:rFonts w:ascii="Arial" w:eastAsia="Times New Roman" w:hAnsi="Arial" w:cs="Arial"/>
          <w:color w:val="222222"/>
          <w:sz w:val="24"/>
          <w:szCs w:val="24"/>
          <w:shd w:val="clear" w:color="auto" w:fill="FFFFFF"/>
        </w:rPr>
        <w:t xml:space="preserve">d, disseminated, and preserved.  </w:t>
      </w:r>
      <w:r w:rsidRPr="00AE6642">
        <w:rPr>
          <w:rFonts w:ascii="Arial" w:eastAsia="Times New Roman" w:hAnsi="Arial" w:cs="Arial"/>
          <w:color w:val="222222"/>
          <w:sz w:val="24"/>
          <w:szCs w:val="24"/>
          <w:shd w:val="clear" w:color="auto" w:fill="FFFFFF"/>
        </w:rPr>
        <w:t>Open A</w:t>
      </w:r>
      <w:r w:rsidR="00FF5648">
        <w:rPr>
          <w:rFonts w:ascii="Arial" w:eastAsia="Times New Roman" w:hAnsi="Arial" w:cs="Arial"/>
          <w:color w:val="222222"/>
          <w:sz w:val="24"/>
          <w:szCs w:val="24"/>
          <w:shd w:val="clear" w:color="auto" w:fill="FFFFFF"/>
        </w:rPr>
        <w:t xml:space="preserve">ccess is an alternative to existing high-cost </w:t>
      </w:r>
      <w:r w:rsidR="00C36800">
        <w:rPr>
          <w:rFonts w:ascii="Arial" w:eastAsia="Times New Roman" w:hAnsi="Arial" w:cs="Arial"/>
          <w:color w:val="222222"/>
          <w:sz w:val="24"/>
          <w:szCs w:val="24"/>
          <w:shd w:val="clear" w:color="auto" w:fill="FFFFFF"/>
        </w:rPr>
        <w:t xml:space="preserve">publishing models.  </w:t>
      </w:r>
      <w:r w:rsidR="003E21F7">
        <w:rPr>
          <w:rFonts w:ascii="Arial" w:eastAsia="Times New Roman" w:hAnsi="Arial" w:cs="Arial"/>
          <w:color w:val="222222"/>
          <w:sz w:val="24"/>
          <w:szCs w:val="24"/>
          <w:shd w:val="clear" w:color="auto" w:fill="FFFFFF"/>
        </w:rPr>
        <w:t>An Open A</w:t>
      </w:r>
      <w:r w:rsidRPr="00AE6642">
        <w:rPr>
          <w:rFonts w:ascii="Arial" w:eastAsia="Times New Roman" w:hAnsi="Arial" w:cs="Arial"/>
          <w:color w:val="222222"/>
          <w:sz w:val="24"/>
          <w:szCs w:val="24"/>
          <w:shd w:val="clear" w:color="auto" w:fill="FFFFFF"/>
        </w:rPr>
        <w:t>ccess ar</w:t>
      </w:r>
      <w:r w:rsidR="00FF5648">
        <w:rPr>
          <w:rFonts w:ascii="Arial" w:eastAsia="Times New Roman" w:hAnsi="Arial" w:cs="Arial"/>
          <w:color w:val="222222"/>
          <w:sz w:val="24"/>
          <w:szCs w:val="24"/>
          <w:shd w:val="clear" w:color="auto" w:fill="FFFFFF"/>
        </w:rPr>
        <w:t>ticle</w:t>
      </w:r>
      <w:r w:rsidR="00452997">
        <w:rPr>
          <w:rFonts w:ascii="Arial" w:eastAsia="Times New Roman" w:hAnsi="Arial" w:cs="Arial"/>
          <w:color w:val="222222"/>
          <w:sz w:val="24"/>
          <w:szCs w:val="24"/>
          <w:shd w:val="clear" w:color="auto" w:fill="FFFFFF"/>
        </w:rPr>
        <w:t xml:space="preserve"> </w:t>
      </w:r>
      <w:r w:rsidR="00FF5648">
        <w:rPr>
          <w:rFonts w:ascii="Arial" w:eastAsia="Times New Roman" w:hAnsi="Arial" w:cs="Arial"/>
          <w:color w:val="222222"/>
          <w:sz w:val="24"/>
          <w:szCs w:val="24"/>
          <w:shd w:val="clear" w:color="auto" w:fill="FFFFFF"/>
        </w:rPr>
        <w:t>allo</w:t>
      </w:r>
      <w:r w:rsidR="00124AD0">
        <w:rPr>
          <w:rFonts w:ascii="Arial" w:eastAsia="Times New Roman" w:hAnsi="Arial" w:cs="Arial"/>
          <w:color w:val="222222"/>
          <w:sz w:val="24"/>
          <w:szCs w:val="24"/>
          <w:shd w:val="clear" w:color="auto" w:fill="FFFFFF"/>
        </w:rPr>
        <w:t xml:space="preserve">ws anyone, anywhere, </w:t>
      </w:r>
      <w:r w:rsidRPr="00AE6642">
        <w:rPr>
          <w:rFonts w:ascii="Arial" w:eastAsia="Times New Roman" w:hAnsi="Arial" w:cs="Arial"/>
          <w:color w:val="222222"/>
          <w:sz w:val="24"/>
          <w:szCs w:val="24"/>
          <w:shd w:val="clear" w:color="auto" w:fill="FFFFFF"/>
        </w:rPr>
        <w:t xml:space="preserve">access to </w:t>
      </w:r>
      <w:r w:rsidR="00C36800">
        <w:rPr>
          <w:rFonts w:ascii="Arial" w:eastAsia="Times New Roman" w:hAnsi="Arial" w:cs="Arial"/>
          <w:color w:val="222222"/>
          <w:sz w:val="24"/>
          <w:szCs w:val="24"/>
          <w:shd w:val="clear" w:color="auto" w:fill="FFFFFF"/>
        </w:rPr>
        <w:t>research</w:t>
      </w:r>
      <w:r w:rsidR="00160675">
        <w:rPr>
          <w:rFonts w:ascii="Arial" w:eastAsia="Times New Roman" w:hAnsi="Arial" w:cs="Arial"/>
          <w:color w:val="222222"/>
          <w:sz w:val="24"/>
          <w:szCs w:val="24"/>
          <w:shd w:val="clear" w:color="auto" w:fill="FFFFFF"/>
        </w:rPr>
        <w:t xml:space="preserve"> at</w:t>
      </w:r>
      <w:r w:rsidR="00124AD0">
        <w:rPr>
          <w:rFonts w:ascii="Arial" w:eastAsia="Times New Roman" w:hAnsi="Arial" w:cs="Arial"/>
          <w:color w:val="222222"/>
          <w:sz w:val="24"/>
          <w:szCs w:val="24"/>
          <w:shd w:val="clear" w:color="auto" w:fill="FFFFFF"/>
        </w:rPr>
        <w:t xml:space="preserve"> no charge to the reader</w:t>
      </w:r>
      <w:r w:rsidR="00C36800">
        <w:rPr>
          <w:rFonts w:ascii="Arial" w:eastAsia="Times New Roman" w:hAnsi="Arial" w:cs="Arial"/>
          <w:color w:val="222222"/>
          <w:sz w:val="24"/>
          <w:szCs w:val="24"/>
          <w:shd w:val="clear" w:color="auto" w:fill="FFFFFF"/>
        </w:rPr>
        <w:t xml:space="preserve">.  </w:t>
      </w:r>
      <w:r w:rsidRPr="00AE6642">
        <w:rPr>
          <w:rFonts w:ascii="Arial" w:eastAsia="Times New Roman" w:hAnsi="Arial" w:cs="Arial"/>
          <w:color w:val="222222"/>
          <w:sz w:val="24"/>
          <w:szCs w:val="24"/>
          <w:shd w:val="clear" w:color="auto" w:fill="FFFFFF"/>
        </w:rPr>
        <w:t xml:space="preserve">Authors retain copyright and </w:t>
      </w:r>
      <w:r w:rsidRPr="00AE6642">
        <w:rPr>
          <w:rFonts w:ascii="Arial" w:eastAsia="Times New Roman" w:hAnsi="Arial" w:cs="Arial"/>
          <w:color w:val="222222"/>
          <w:sz w:val="24"/>
          <w:szCs w:val="24"/>
          <w:shd w:val="clear" w:color="auto" w:fill="FFFFFF"/>
        </w:rPr>
        <w:lastRenderedPageBreak/>
        <w:t xml:space="preserve">control over the integrity of their work and the right to be properly acknowledged and cited. </w:t>
      </w:r>
    </w:p>
    <w:p w:rsidR="00546E41" w:rsidRPr="00AE6642" w:rsidRDefault="00546E41" w:rsidP="003E21F7">
      <w:pPr>
        <w:spacing w:after="0" w:line="240" w:lineRule="auto"/>
        <w:ind w:left="360"/>
        <w:rPr>
          <w:rFonts w:ascii="Arial" w:eastAsia="Times New Roman" w:hAnsi="Arial" w:cs="Arial"/>
          <w:color w:val="222222"/>
          <w:sz w:val="24"/>
          <w:szCs w:val="24"/>
          <w:shd w:val="clear" w:color="auto" w:fill="FFFFFF"/>
        </w:rPr>
      </w:pPr>
    </w:p>
    <w:p w:rsidR="00546E41" w:rsidRPr="00C55F94" w:rsidRDefault="003E21F7" w:rsidP="00C55F94">
      <w:pPr>
        <w:pStyle w:val="ListParagraph"/>
        <w:numPr>
          <w:ilvl w:val="0"/>
          <w:numId w:val="1"/>
        </w:numPr>
        <w:spacing w:after="0" w:line="240" w:lineRule="auto"/>
        <w:ind w:left="1080"/>
        <w:rPr>
          <w:rFonts w:ascii="Arial" w:eastAsia="Times New Roman" w:hAnsi="Arial" w:cs="Arial"/>
          <w:sz w:val="24"/>
          <w:szCs w:val="24"/>
        </w:rPr>
      </w:pPr>
      <w:r>
        <w:rPr>
          <w:rFonts w:ascii="Arial" w:eastAsia="Times New Roman" w:hAnsi="Arial" w:cs="Arial"/>
          <w:color w:val="222222"/>
          <w:sz w:val="24"/>
          <w:szCs w:val="24"/>
          <w:shd w:val="clear" w:color="auto" w:fill="FFFFFF"/>
        </w:rPr>
        <w:t>Two methods for delivering Open Access to research articles are Open Access journals and Open A</w:t>
      </w:r>
      <w:r w:rsidR="00C36800">
        <w:rPr>
          <w:rFonts w:ascii="Arial" w:eastAsia="Times New Roman" w:hAnsi="Arial" w:cs="Arial"/>
          <w:color w:val="222222"/>
          <w:sz w:val="24"/>
          <w:szCs w:val="24"/>
          <w:shd w:val="clear" w:color="auto" w:fill="FFFFFF"/>
        </w:rPr>
        <w:t xml:space="preserve">ccess repositories or archives.  </w:t>
      </w:r>
      <w:r w:rsidR="00E92E30" w:rsidRPr="00AE6642">
        <w:rPr>
          <w:rFonts w:ascii="Arial" w:eastAsia="Times New Roman" w:hAnsi="Arial" w:cs="Arial"/>
          <w:color w:val="222222"/>
          <w:sz w:val="24"/>
          <w:szCs w:val="24"/>
          <w:shd w:val="clear" w:color="auto" w:fill="FFFFFF"/>
        </w:rPr>
        <w:t>Arc</w:t>
      </w:r>
      <w:r w:rsidR="00124AD0">
        <w:rPr>
          <w:rFonts w:ascii="Arial" w:eastAsia="Times New Roman" w:hAnsi="Arial" w:cs="Arial"/>
          <w:color w:val="222222"/>
          <w:sz w:val="24"/>
          <w:szCs w:val="24"/>
          <w:shd w:val="clear" w:color="auto" w:fill="FFFFFF"/>
        </w:rPr>
        <w:t xml:space="preserve">hives may be associated with </w:t>
      </w:r>
      <w:r w:rsidR="00E92E30" w:rsidRPr="00AE6642">
        <w:rPr>
          <w:rFonts w:ascii="Arial" w:eastAsia="Times New Roman" w:hAnsi="Arial" w:cs="Arial"/>
          <w:color w:val="222222"/>
          <w:sz w:val="24"/>
          <w:szCs w:val="24"/>
          <w:shd w:val="clear" w:color="auto" w:fill="FFFFFF"/>
        </w:rPr>
        <w:t>institutions, such as universities and laboratories, or disciplines, such</w:t>
      </w:r>
      <w:r w:rsidR="00C36800">
        <w:rPr>
          <w:rFonts w:ascii="Arial" w:eastAsia="Times New Roman" w:hAnsi="Arial" w:cs="Arial"/>
          <w:color w:val="222222"/>
          <w:sz w:val="24"/>
          <w:szCs w:val="24"/>
          <w:shd w:val="clear" w:color="auto" w:fill="FFFFFF"/>
        </w:rPr>
        <w:t xml:space="preserve"> as physics and economics.  </w:t>
      </w:r>
      <w:r>
        <w:rPr>
          <w:rFonts w:ascii="Arial" w:eastAsia="Times New Roman" w:hAnsi="Arial" w:cs="Arial"/>
          <w:color w:val="222222"/>
          <w:sz w:val="24"/>
          <w:szCs w:val="24"/>
          <w:shd w:val="clear" w:color="auto" w:fill="FFFFFF"/>
        </w:rPr>
        <w:t>For Open A</w:t>
      </w:r>
      <w:r w:rsidR="00FF5648">
        <w:rPr>
          <w:rFonts w:ascii="Arial" w:eastAsia="Times New Roman" w:hAnsi="Arial" w:cs="Arial"/>
          <w:color w:val="222222"/>
          <w:sz w:val="24"/>
          <w:szCs w:val="24"/>
          <w:shd w:val="clear" w:color="auto" w:fill="FFFFFF"/>
        </w:rPr>
        <w:t xml:space="preserve">ccess journals </w:t>
      </w:r>
      <w:r w:rsidR="00E92E30" w:rsidRPr="00AE6642">
        <w:rPr>
          <w:rFonts w:ascii="Arial" w:eastAsia="Times New Roman" w:hAnsi="Arial" w:cs="Arial"/>
          <w:color w:val="222222"/>
          <w:sz w:val="24"/>
          <w:szCs w:val="24"/>
          <w:shd w:val="clear" w:color="auto" w:fill="FFFFFF"/>
        </w:rPr>
        <w:t>there are different categories.</w:t>
      </w:r>
    </w:p>
    <w:p w:rsidR="00C55F94" w:rsidRPr="00C55F94" w:rsidRDefault="00C55F94" w:rsidP="00C55F94">
      <w:pPr>
        <w:spacing w:after="0" w:line="240" w:lineRule="auto"/>
        <w:rPr>
          <w:rFonts w:ascii="Arial" w:eastAsia="Times New Roman" w:hAnsi="Arial" w:cs="Arial"/>
          <w:sz w:val="24"/>
          <w:szCs w:val="24"/>
        </w:rPr>
      </w:pPr>
    </w:p>
    <w:p w:rsidR="00546E41" w:rsidRPr="00AE6642" w:rsidRDefault="00FF5648" w:rsidP="003E21F7">
      <w:pPr>
        <w:pStyle w:val="ListParagraph"/>
        <w:numPr>
          <w:ilvl w:val="0"/>
          <w:numId w:val="9"/>
        </w:numPr>
        <w:spacing w:after="0" w:line="240" w:lineRule="auto"/>
        <w:ind w:left="1440"/>
        <w:rPr>
          <w:rFonts w:ascii="Arial" w:eastAsia="Times New Roman" w:hAnsi="Arial" w:cs="Arial"/>
          <w:sz w:val="24"/>
          <w:szCs w:val="24"/>
        </w:rPr>
      </w:pPr>
      <w:r>
        <w:rPr>
          <w:rFonts w:ascii="Arial" w:eastAsia="Times New Roman" w:hAnsi="Arial" w:cs="Arial"/>
          <w:i/>
          <w:color w:val="222222"/>
          <w:sz w:val="24"/>
          <w:szCs w:val="24"/>
          <w:shd w:val="clear" w:color="auto" w:fill="FFFFFF"/>
        </w:rPr>
        <w:t xml:space="preserve">Open Access </w:t>
      </w:r>
      <w:r w:rsidR="003E21F7" w:rsidRPr="00FF5648">
        <w:rPr>
          <w:rFonts w:ascii="Arial" w:eastAsia="Times New Roman" w:hAnsi="Arial" w:cs="Arial"/>
          <w:i/>
          <w:color w:val="222222"/>
          <w:sz w:val="24"/>
          <w:szCs w:val="24"/>
          <w:u w:val="single"/>
          <w:shd w:val="clear" w:color="auto" w:fill="FFFFFF"/>
        </w:rPr>
        <w:t>J</w:t>
      </w:r>
      <w:r w:rsidR="00E92E30" w:rsidRPr="00FF5648">
        <w:rPr>
          <w:rFonts w:ascii="Arial" w:eastAsia="Times New Roman" w:hAnsi="Arial" w:cs="Arial"/>
          <w:i/>
          <w:color w:val="222222"/>
          <w:sz w:val="24"/>
          <w:szCs w:val="24"/>
          <w:u w:val="single"/>
          <w:shd w:val="clear" w:color="auto" w:fill="FFFFFF"/>
        </w:rPr>
        <w:t>ournals</w:t>
      </w:r>
      <w:r w:rsidR="00E92E30" w:rsidRPr="00AE6642">
        <w:rPr>
          <w:rFonts w:ascii="Arial" w:eastAsia="Times New Roman" w:hAnsi="Arial" w:cs="Arial"/>
          <w:color w:val="222222"/>
          <w:sz w:val="24"/>
          <w:szCs w:val="24"/>
          <w:shd w:val="clear" w:color="auto" w:fill="FFFFFF"/>
        </w:rPr>
        <w:t xml:space="preserve"> </w:t>
      </w:r>
      <w:r w:rsidR="009E67A7">
        <w:rPr>
          <w:rFonts w:ascii="Arial" w:eastAsia="Times New Roman" w:hAnsi="Arial" w:cs="Arial"/>
          <w:color w:val="222222"/>
          <w:sz w:val="24"/>
          <w:szCs w:val="24"/>
          <w:shd w:val="clear" w:color="auto" w:fill="FFFFFF"/>
        </w:rPr>
        <w:t xml:space="preserve">– The journal </w:t>
      </w:r>
      <w:r w:rsidR="00E92E30" w:rsidRPr="00AE6642">
        <w:rPr>
          <w:rFonts w:ascii="Arial" w:eastAsia="Times New Roman" w:hAnsi="Arial" w:cs="Arial"/>
          <w:color w:val="222222"/>
          <w:sz w:val="24"/>
          <w:szCs w:val="24"/>
          <w:shd w:val="clear" w:color="auto" w:fill="FFFFFF"/>
        </w:rPr>
        <w:t>use</w:t>
      </w:r>
      <w:r w:rsidR="009E67A7">
        <w:rPr>
          <w:rFonts w:ascii="Arial" w:eastAsia="Times New Roman" w:hAnsi="Arial" w:cs="Arial"/>
          <w:color w:val="222222"/>
          <w:sz w:val="24"/>
          <w:szCs w:val="24"/>
          <w:shd w:val="clear" w:color="auto" w:fill="FFFFFF"/>
        </w:rPr>
        <w:t>s</w:t>
      </w:r>
      <w:r w:rsidR="00E92E30" w:rsidRPr="00AE6642">
        <w:rPr>
          <w:rFonts w:ascii="Arial" w:eastAsia="Times New Roman" w:hAnsi="Arial" w:cs="Arial"/>
          <w:color w:val="222222"/>
          <w:sz w:val="24"/>
          <w:szCs w:val="24"/>
          <w:shd w:val="clear" w:color="auto" w:fill="FFFFFF"/>
        </w:rPr>
        <w:t xml:space="preserve"> a model that doesn't charge readers or</w:t>
      </w:r>
      <w:r w:rsidR="00C36800">
        <w:rPr>
          <w:rFonts w:ascii="Arial" w:eastAsia="Times New Roman" w:hAnsi="Arial" w:cs="Arial"/>
          <w:color w:val="222222"/>
          <w:sz w:val="24"/>
          <w:szCs w:val="24"/>
          <w:shd w:val="clear" w:color="auto" w:fill="FFFFFF"/>
        </w:rPr>
        <w:t xml:space="preserve"> their institutions for access.  </w:t>
      </w:r>
      <w:r w:rsidR="00E92E30" w:rsidRPr="00AE6642">
        <w:rPr>
          <w:rFonts w:ascii="Arial" w:eastAsia="Times New Roman" w:hAnsi="Arial" w:cs="Arial"/>
          <w:color w:val="222222"/>
          <w:sz w:val="24"/>
          <w:szCs w:val="24"/>
          <w:shd w:val="clear" w:color="auto" w:fill="FFFFFF"/>
        </w:rPr>
        <w:t>There ar</w:t>
      </w:r>
      <w:r w:rsidR="00832658">
        <w:rPr>
          <w:rFonts w:ascii="Arial" w:eastAsia="Times New Roman" w:hAnsi="Arial" w:cs="Arial"/>
          <w:color w:val="222222"/>
          <w:sz w:val="24"/>
          <w:szCs w:val="24"/>
          <w:shd w:val="clear" w:color="auto" w:fill="FFFFFF"/>
        </w:rPr>
        <w:t>e many different categories of Open A</w:t>
      </w:r>
      <w:r w:rsidR="00C36800">
        <w:rPr>
          <w:rFonts w:ascii="Arial" w:eastAsia="Times New Roman" w:hAnsi="Arial" w:cs="Arial"/>
          <w:color w:val="222222"/>
          <w:sz w:val="24"/>
          <w:szCs w:val="24"/>
          <w:shd w:val="clear" w:color="auto" w:fill="FFFFFF"/>
        </w:rPr>
        <w:t xml:space="preserve">ccess (OA) journals.  </w:t>
      </w:r>
      <w:r w:rsidR="00546E41" w:rsidRPr="00AE6642">
        <w:rPr>
          <w:rFonts w:ascii="Arial" w:eastAsia="Times New Roman" w:hAnsi="Arial" w:cs="Arial"/>
          <w:color w:val="222222"/>
          <w:sz w:val="24"/>
          <w:szCs w:val="24"/>
          <w:shd w:val="clear" w:color="auto" w:fill="FFFFFF"/>
        </w:rPr>
        <w:t xml:space="preserve">The </w:t>
      </w:r>
      <w:r w:rsidR="00546E41" w:rsidRPr="00E73ACF">
        <w:rPr>
          <w:rFonts w:ascii="Arial" w:eastAsia="Times New Roman" w:hAnsi="Arial" w:cs="Arial"/>
          <w:i/>
          <w:color w:val="222222"/>
          <w:sz w:val="24"/>
          <w:szCs w:val="24"/>
          <w:shd w:val="clear" w:color="auto" w:fill="FFFFFF"/>
        </w:rPr>
        <w:t>Directory of Open Access Journals (DOAJ)</w:t>
      </w:r>
      <w:r w:rsidR="00546E41" w:rsidRPr="00AE6642">
        <w:rPr>
          <w:rFonts w:ascii="Arial" w:eastAsia="Times New Roman" w:hAnsi="Arial" w:cs="Arial"/>
          <w:color w:val="222222"/>
          <w:sz w:val="24"/>
          <w:szCs w:val="24"/>
          <w:shd w:val="clear" w:color="auto" w:fill="FFFFFF"/>
        </w:rPr>
        <w:t xml:space="preserve"> provides a list of over 3,000</w:t>
      </w:r>
      <w:r w:rsidR="00796552">
        <w:rPr>
          <w:rFonts w:ascii="Arial" w:eastAsia="Times New Roman" w:hAnsi="Arial" w:cs="Arial"/>
          <w:color w:val="222222"/>
          <w:sz w:val="24"/>
          <w:szCs w:val="24"/>
          <w:shd w:val="clear" w:color="auto" w:fill="FFFFFF"/>
        </w:rPr>
        <w:t>.</w:t>
      </w:r>
    </w:p>
    <w:p w:rsidR="00546E41" w:rsidRPr="00AE6642" w:rsidRDefault="00546E41" w:rsidP="003E21F7">
      <w:pPr>
        <w:spacing w:after="0" w:line="240" w:lineRule="auto"/>
        <w:ind w:left="1080"/>
        <w:rPr>
          <w:rFonts w:ascii="Arial" w:eastAsia="Times New Roman" w:hAnsi="Arial" w:cs="Arial"/>
          <w:sz w:val="24"/>
          <w:szCs w:val="24"/>
        </w:rPr>
      </w:pPr>
    </w:p>
    <w:p w:rsidR="00E92E30" w:rsidRPr="00AE6642" w:rsidRDefault="00FF5648" w:rsidP="003E21F7">
      <w:pPr>
        <w:pStyle w:val="ListParagraph"/>
        <w:numPr>
          <w:ilvl w:val="0"/>
          <w:numId w:val="9"/>
        </w:numPr>
        <w:spacing w:after="0" w:line="240" w:lineRule="auto"/>
        <w:ind w:left="1440"/>
        <w:rPr>
          <w:rFonts w:ascii="Arial" w:eastAsia="Times New Roman" w:hAnsi="Arial" w:cs="Arial"/>
          <w:sz w:val="24"/>
          <w:szCs w:val="24"/>
        </w:rPr>
      </w:pPr>
      <w:r>
        <w:rPr>
          <w:rFonts w:ascii="Arial" w:eastAsia="Times New Roman" w:hAnsi="Arial" w:cs="Arial"/>
          <w:i/>
          <w:color w:val="222222"/>
          <w:sz w:val="24"/>
          <w:szCs w:val="24"/>
          <w:shd w:val="clear" w:color="auto" w:fill="FFFFFF"/>
        </w:rPr>
        <w:t xml:space="preserve">Open Access </w:t>
      </w:r>
      <w:r w:rsidR="003E21F7" w:rsidRPr="00FF5648">
        <w:rPr>
          <w:rFonts w:ascii="Arial" w:eastAsia="Times New Roman" w:hAnsi="Arial" w:cs="Arial"/>
          <w:i/>
          <w:color w:val="222222"/>
          <w:sz w:val="24"/>
          <w:szCs w:val="24"/>
          <w:u w:val="single"/>
          <w:shd w:val="clear" w:color="auto" w:fill="FFFFFF"/>
        </w:rPr>
        <w:t>A</w:t>
      </w:r>
      <w:r w:rsidR="00546E41" w:rsidRPr="00FF5648">
        <w:rPr>
          <w:rFonts w:ascii="Arial" w:eastAsia="Times New Roman" w:hAnsi="Arial" w:cs="Arial"/>
          <w:i/>
          <w:color w:val="222222"/>
          <w:sz w:val="24"/>
          <w:szCs w:val="24"/>
          <w:u w:val="single"/>
          <w:shd w:val="clear" w:color="auto" w:fill="FFFFFF"/>
        </w:rPr>
        <w:t>rticles</w:t>
      </w:r>
      <w:r w:rsidR="00546E41" w:rsidRPr="00AE6642">
        <w:rPr>
          <w:rFonts w:ascii="Arial" w:eastAsia="Times New Roman" w:hAnsi="Arial" w:cs="Arial"/>
          <w:color w:val="222222"/>
          <w:sz w:val="24"/>
          <w:szCs w:val="24"/>
          <w:shd w:val="clear" w:color="auto" w:fill="FFFFFF"/>
        </w:rPr>
        <w:t xml:space="preserve"> - </w:t>
      </w:r>
      <w:r w:rsidR="00796552">
        <w:rPr>
          <w:rFonts w:ascii="Arial" w:eastAsia="Times New Roman" w:hAnsi="Arial" w:cs="Arial"/>
          <w:color w:val="222222"/>
          <w:sz w:val="24"/>
          <w:szCs w:val="24"/>
          <w:shd w:val="clear" w:color="auto" w:fill="FFFFFF"/>
        </w:rPr>
        <w:t>Many</w:t>
      </w:r>
      <w:r w:rsidR="00E92E30" w:rsidRPr="00AE6642">
        <w:rPr>
          <w:rFonts w:ascii="Arial" w:eastAsia="Times New Roman" w:hAnsi="Arial" w:cs="Arial"/>
          <w:color w:val="222222"/>
          <w:sz w:val="24"/>
          <w:szCs w:val="24"/>
          <w:shd w:val="clear" w:color="auto" w:fill="FFFFFF"/>
        </w:rPr>
        <w:t xml:space="preserve"> </w:t>
      </w:r>
      <w:r w:rsidR="009E67A7">
        <w:rPr>
          <w:rFonts w:ascii="Arial" w:eastAsia="Times New Roman" w:hAnsi="Arial" w:cs="Arial"/>
          <w:color w:val="222222"/>
          <w:sz w:val="24"/>
          <w:szCs w:val="24"/>
          <w:shd w:val="clear" w:color="auto" w:fill="FFFFFF"/>
        </w:rPr>
        <w:t xml:space="preserve">well-established </w:t>
      </w:r>
      <w:r w:rsidR="00E92E30" w:rsidRPr="00AE6642">
        <w:rPr>
          <w:rFonts w:ascii="Arial" w:eastAsia="Times New Roman" w:hAnsi="Arial" w:cs="Arial"/>
          <w:color w:val="222222"/>
          <w:sz w:val="24"/>
          <w:szCs w:val="24"/>
          <w:shd w:val="clear" w:color="auto" w:fill="FFFFFF"/>
        </w:rPr>
        <w:t>publis</w:t>
      </w:r>
      <w:r w:rsidR="009E67A7">
        <w:rPr>
          <w:rFonts w:ascii="Arial" w:eastAsia="Times New Roman" w:hAnsi="Arial" w:cs="Arial"/>
          <w:color w:val="222222"/>
          <w:sz w:val="24"/>
          <w:szCs w:val="24"/>
          <w:shd w:val="clear" w:color="auto" w:fill="FFFFFF"/>
        </w:rPr>
        <w:t>hers now offer</w:t>
      </w:r>
      <w:r w:rsidR="009E67A7">
        <w:rPr>
          <w:rFonts w:ascii="Arial" w:eastAsia="Times New Roman" w:hAnsi="Arial" w:cs="Arial"/>
          <w:color w:val="000000"/>
          <w:sz w:val="24"/>
          <w:szCs w:val="24"/>
        </w:rPr>
        <w:t xml:space="preserve"> authors a paid Open A</w:t>
      </w:r>
      <w:r w:rsidR="00546E41" w:rsidRPr="00AE6642">
        <w:rPr>
          <w:rFonts w:ascii="Arial" w:eastAsia="Times New Roman" w:hAnsi="Arial" w:cs="Arial"/>
          <w:color w:val="000000"/>
          <w:sz w:val="24"/>
          <w:szCs w:val="24"/>
        </w:rPr>
        <w:t xml:space="preserve">ccess option for an additional </w:t>
      </w:r>
      <w:r>
        <w:rPr>
          <w:rFonts w:ascii="Arial" w:eastAsia="Times New Roman" w:hAnsi="Arial" w:cs="Arial"/>
          <w:color w:val="000000"/>
          <w:sz w:val="24"/>
          <w:szCs w:val="24"/>
        </w:rPr>
        <w:t>“</w:t>
      </w:r>
      <w:r w:rsidR="009E67A7">
        <w:rPr>
          <w:rFonts w:ascii="Arial" w:eastAsia="Times New Roman" w:hAnsi="Arial" w:cs="Arial"/>
          <w:color w:val="000000"/>
          <w:sz w:val="24"/>
          <w:szCs w:val="24"/>
        </w:rPr>
        <w:t xml:space="preserve">author </w:t>
      </w:r>
      <w:r w:rsidR="00546E41" w:rsidRPr="00AE6642">
        <w:rPr>
          <w:rFonts w:ascii="Arial" w:eastAsia="Times New Roman" w:hAnsi="Arial" w:cs="Arial"/>
          <w:color w:val="000000"/>
          <w:sz w:val="24"/>
          <w:szCs w:val="24"/>
        </w:rPr>
        <w:t>fee</w:t>
      </w:r>
      <w:r w:rsidR="00B62E36">
        <w:rPr>
          <w:rFonts w:ascii="Arial" w:eastAsia="Times New Roman" w:hAnsi="Arial" w:cs="Arial"/>
          <w:color w:val="000000"/>
          <w:sz w:val="24"/>
          <w:szCs w:val="24"/>
        </w:rPr>
        <w:t>.</w:t>
      </w:r>
      <w:r>
        <w:rPr>
          <w:rFonts w:ascii="Arial" w:eastAsia="Times New Roman" w:hAnsi="Arial" w:cs="Arial"/>
          <w:color w:val="000000"/>
          <w:sz w:val="24"/>
          <w:szCs w:val="24"/>
        </w:rPr>
        <w:t>”</w:t>
      </w:r>
      <w:r w:rsidR="00546E41" w:rsidRPr="00AE6642">
        <w:rPr>
          <w:rFonts w:ascii="Arial" w:eastAsia="Times New Roman" w:hAnsi="Arial" w:cs="Arial"/>
          <w:color w:val="000000"/>
          <w:sz w:val="24"/>
          <w:szCs w:val="24"/>
        </w:rPr>
        <w:t xml:space="preserve"> </w:t>
      </w:r>
      <w:r w:rsidR="009E67A7">
        <w:rPr>
          <w:rFonts w:ascii="Arial" w:eastAsia="Times New Roman" w:hAnsi="Arial" w:cs="Arial"/>
          <w:color w:val="000000"/>
          <w:sz w:val="24"/>
          <w:szCs w:val="24"/>
        </w:rPr>
        <w:t>Therefore, many journals now have both traditional closed access articles as well as Open Access arti</w:t>
      </w:r>
      <w:r>
        <w:rPr>
          <w:rFonts w:ascii="Arial" w:eastAsia="Times New Roman" w:hAnsi="Arial" w:cs="Arial"/>
          <w:color w:val="000000"/>
          <w:sz w:val="24"/>
          <w:szCs w:val="24"/>
        </w:rPr>
        <w:t xml:space="preserve">cles in the same </w:t>
      </w:r>
      <w:r w:rsidR="00C36800">
        <w:rPr>
          <w:rFonts w:ascii="Arial" w:eastAsia="Times New Roman" w:hAnsi="Arial" w:cs="Arial"/>
          <w:color w:val="000000"/>
          <w:sz w:val="24"/>
          <w:szCs w:val="24"/>
        </w:rPr>
        <w:t xml:space="preserve">issue.  </w:t>
      </w:r>
      <w:r w:rsidR="00796552">
        <w:rPr>
          <w:rFonts w:ascii="Arial" w:eastAsia="Times New Roman" w:hAnsi="Arial" w:cs="Arial"/>
          <w:color w:val="000000"/>
          <w:sz w:val="24"/>
          <w:szCs w:val="24"/>
        </w:rPr>
        <w:t>Both types of articles go through the same review process.</w:t>
      </w:r>
    </w:p>
    <w:p w:rsidR="00035A16" w:rsidRPr="00AE6642" w:rsidRDefault="00035A16" w:rsidP="003E21F7">
      <w:pPr>
        <w:pStyle w:val="ListParagraph"/>
        <w:ind w:left="1080"/>
        <w:rPr>
          <w:rFonts w:ascii="Arial" w:eastAsia="Times New Roman" w:hAnsi="Arial" w:cs="Arial"/>
          <w:sz w:val="24"/>
          <w:szCs w:val="24"/>
        </w:rPr>
      </w:pPr>
    </w:p>
    <w:p w:rsidR="00035A16" w:rsidRPr="00AE6642" w:rsidRDefault="00035A16" w:rsidP="003E21F7">
      <w:pPr>
        <w:pStyle w:val="ListParagraph"/>
        <w:numPr>
          <w:ilvl w:val="0"/>
          <w:numId w:val="1"/>
        </w:numPr>
        <w:spacing w:after="0" w:line="240" w:lineRule="auto"/>
        <w:ind w:left="1080"/>
        <w:rPr>
          <w:rFonts w:ascii="Arial" w:eastAsia="Times New Roman" w:hAnsi="Arial" w:cs="Arial"/>
          <w:sz w:val="24"/>
          <w:szCs w:val="24"/>
        </w:rPr>
      </w:pPr>
      <w:r w:rsidRPr="00AE6642">
        <w:rPr>
          <w:rFonts w:ascii="Arial" w:eastAsia="Times New Roman" w:hAnsi="Arial" w:cs="Arial"/>
          <w:color w:val="222222"/>
          <w:sz w:val="24"/>
          <w:szCs w:val="24"/>
          <w:shd w:val="clear" w:color="auto" w:fill="FFFFFF"/>
        </w:rPr>
        <w:t>The</w:t>
      </w:r>
      <w:r w:rsidR="00FC5B1E">
        <w:rPr>
          <w:rFonts w:ascii="Arial" w:eastAsia="Times New Roman" w:hAnsi="Arial" w:cs="Arial"/>
          <w:color w:val="222222"/>
          <w:sz w:val="24"/>
          <w:szCs w:val="24"/>
          <w:shd w:val="clear" w:color="auto" w:fill="FFFFFF"/>
        </w:rPr>
        <w:t xml:space="preserve"> SHERPA/</w:t>
      </w:r>
      <w:proofErr w:type="spellStart"/>
      <w:r w:rsidR="00FC5B1E">
        <w:rPr>
          <w:rFonts w:ascii="Arial" w:eastAsia="Times New Roman" w:hAnsi="Arial" w:cs="Arial"/>
          <w:color w:val="222222"/>
          <w:sz w:val="24"/>
          <w:szCs w:val="24"/>
          <w:shd w:val="clear" w:color="auto" w:fill="FFFFFF"/>
        </w:rPr>
        <w:t>RoMEO</w:t>
      </w:r>
      <w:proofErr w:type="spellEnd"/>
      <w:r w:rsidR="00FC5B1E">
        <w:rPr>
          <w:rFonts w:ascii="Arial" w:eastAsia="Times New Roman" w:hAnsi="Arial" w:cs="Arial"/>
          <w:color w:val="222222"/>
          <w:sz w:val="24"/>
          <w:szCs w:val="24"/>
          <w:shd w:val="clear" w:color="auto" w:fill="FFFFFF"/>
        </w:rPr>
        <w:t xml:space="preserve"> w</w:t>
      </w:r>
      <w:r w:rsidR="009E67A7">
        <w:rPr>
          <w:rFonts w:ascii="Arial" w:eastAsia="Times New Roman" w:hAnsi="Arial" w:cs="Arial"/>
          <w:color w:val="222222"/>
          <w:sz w:val="24"/>
          <w:szCs w:val="24"/>
          <w:shd w:val="clear" w:color="auto" w:fill="FFFFFF"/>
        </w:rPr>
        <w:t xml:space="preserve">ebsite </w:t>
      </w:r>
      <w:r w:rsidR="00FF5648">
        <w:rPr>
          <w:rFonts w:ascii="Arial" w:eastAsia="Times New Roman" w:hAnsi="Arial" w:cs="Arial"/>
          <w:color w:val="222222"/>
          <w:sz w:val="24"/>
          <w:szCs w:val="24"/>
          <w:shd w:val="clear" w:color="auto" w:fill="FFFFFF"/>
        </w:rPr>
        <w:t xml:space="preserve">allows faculty </w:t>
      </w:r>
      <w:r w:rsidRPr="00AE6642">
        <w:rPr>
          <w:rFonts w:ascii="Arial" w:eastAsia="Times New Roman" w:hAnsi="Arial" w:cs="Arial"/>
          <w:color w:val="222222"/>
          <w:sz w:val="24"/>
          <w:szCs w:val="24"/>
          <w:shd w:val="clear" w:color="auto" w:fill="FFFFFF"/>
        </w:rPr>
        <w:t>to search for</w:t>
      </w:r>
      <w:r w:rsidR="009E67A7">
        <w:rPr>
          <w:rFonts w:ascii="Arial" w:eastAsia="Times New Roman" w:hAnsi="Arial" w:cs="Arial"/>
          <w:color w:val="222222"/>
          <w:sz w:val="24"/>
          <w:szCs w:val="24"/>
          <w:shd w:val="clear" w:color="auto" w:fill="FFFFFF"/>
        </w:rPr>
        <w:t xml:space="preserve"> individual journals or</w:t>
      </w:r>
      <w:r w:rsidR="001461A7">
        <w:rPr>
          <w:rFonts w:ascii="Arial" w:eastAsia="Times New Roman" w:hAnsi="Arial" w:cs="Arial"/>
          <w:color w:val="222222"/>
          <w:sz w:val="24"/>
          <w:szCs w:val="24"/>
          <w:shd w:val="clear" w:color="auto" w:fill="FFFFFF"/>
        </w:rPr>
        <w:t xml:space="preserve"> publishers</w:t>
      </w:r>
      <w:r w:rsidRPr="00AE6642">
        <w:rPr>
          <w:rFonts w:ascii="Arial" w:eastAsia="Times New Roman" w:hAnsi="Arial" w:cs="Arial"/>
          <w:color w:val="222222"/>
          <w:sz w:val="24"/>
          <w:szCs w:val="24"/>
          <w:shd w:val="clear" w:color="auto" w:fill="FFFFFF"/>
        </w:rPr>
        <w:t xml:space="preserve"> to find </w:t>
      </w:r>
      <w:r w:rsidR="009E67A7">
        <w:rPr>
          <w:rFonts w:ascii="Arial" w:eastAsia="Times New Roman" w:hAnsi="Arial" w:cs="Arial"/>
          <w:color w:val="222222"/>
          <w:sz w:val="24"/>
          <w:szCs w:val="24"/>
          <w:shd w:val="clear" w:color="auto" w:fill="FFFFFF"/>
        </w:rPr>
        <w:t>information on how they handle Open Access.</w:t>
      </w:r>
      <w:r w:rsidR="00C36800">
        <w:rPr>
          <w:rFonts w:ascii="Arial" w:eastAsia="Times New Roman" w:hAnsi="Arial" w:cs="Arial"/>
          <w:color w:val="222222"/>
          <w:sz w:val="24"/>
          <w:szCs w:val="24"/>
          <w:shd w:val="clear" w:color="auto" w:fill="FFFFFF"/>
        </w:rPr>
        <w:t xml:space="preserve">  </w:t>
      </w:r>
      <w:r w:rsidR="009E67A7">
        <w:rPr>
          <w:rFonts w:ascii="Arial" w:eastAsia="Times New Roman" w:hAnsi="Arial" w:cs="Arial"/>
          <w:color w:val="222222"/>
          <w:sz w:val="24"/>
          <w:szCs w:val="24"/>
          <w:shd w:val="clear" w:color="auto" w:fill="FFFFFF"/>
        </w:rPr>
        <w:t xml:space="preserve">Many well-established </w:t>
      </w:r>
      <w:r w:rsidRPr="00AE6642">
        <w:rPr>
          <w:rFonts w:ascii="Arial" w:eastAsia="Times New Roman" w:hAnsi="Arial" w:cs="Arial"/>
          <w:color w:val="222222"/>
          <w:sz w:val="24"/>
          <w:szCs w:val="24"/>
          <w:shd w:val="clear" w:color="auto" w:fill="FFFFFF"/>
        </w:rPr>
        <w:t>publishers</w:t>
      </w:r>
      <w:r w:rsidR="00167034">
        <w:rPr>
          <w:rFonts w:ascii="Arial" w:eastAsia="Times New Roman" w:hAnsi="Arial" w:cs="Arial"/>
          <w:color w:val="222222"/>
          <w:sz w:val="24"/>
          <w:szCs w:val="24"/>
          <w:shd w:val="clear" w:color="auto" w:fill="FFFFFF"/>
        </w:rPr>
        <w:t xml:space="preserve"> (</w:t>
      </w:r>
      <w:r w:rsidR="00E73ACF">
        <w:rPr>
          <w:rFonts w:ascii="Arial" w:eastAsia="Times New Roman" w:hAnsi="Arial" w:cs="Arial"/>
          <w:color w:val="222222"/>
          <w:sz w:val="24"/>
          <w:szCs w:val="24"/>
          <w:shd w:val="clear" w:color="auto" w:fill="FFFFFF"/>
        </w:rPr>
        <w:t>su</w:t>
      </w:r>
      <w:r w:rsidR="00902C43">
        <w:rPr>
          <w:rFonts w:ascii="Arial" w:eastAsia="Times New Roman" w:hAnsi="Arial" w:cs="Arial"/>
          <w:color w:val="222222"/>
          <w:sz w:val="24"/>
          <w:szCs w:val="24"/>
          <w:shd w:val="clear" w:color="auto" w:fill="FFFFFF"/>
        </w:rPr>
        <w:t>ch as Elsevier, Sage, and Wiley)</w:t>
      </w:r>
      <w:r w:rsidR="001C4BD9">
        <w:rPr>
          <w:rFonts w:ascii="Arial" w:eastAsia="Times New Roman" w:hAnsi="Arial" w:cs="Arial"/>
          <w:color w:val="222222"/>
          <w:sz w:val="24"/>
          <w:szCs w:val="24"/>
          <w:shd w:val="clear" w:color="auto" w:fill="FFFFFF"/>
        </w:rPr>
        <w:t xml:space="preserve"> allow for some form of Open A</w:t>
      </w:r>
      <w:r w:rsidR="000E57C3">
        <w:rPr>
          <w:rFonts w:ascii="Arial" w:eastAsia="Times New Roman" w:hAnsi="Arial" w:cs="Arial"/>
          <w:color w:val="222222"/>
          <w:sz w:val="24"/>
          <w:szCs w:val="24"/>
          <w:shd w:val="clear" w:color="auto" w:fill="FFFFFF"/>
        </w:rPr>
        <w:t>ccess</w:t>
      </w:r>
      <w:r w:rsidRPr="00AE6642">
        <w:rPr>
          <w:rFonts w:ascii="Arial" w:eastAsia="Times New Roman" w:hAnsi="Arial" w:cs="Arial"/>
          <w:color w:val="222222"/>
          <w:sz w:val="24"/>
          <w:szCs w:val="24"/>
          <w:shd w:val="clear" w:color="auto" w:fill="FFFFFF"/>
        </w:rPr>
        <w:t>.</w:t>
      </w:r>
    </w:p>
    <w:p w:rsidR="00546E41" w:rsidRPr="00AE6642" w:rsidRDefault="00546E41" w:rsidP="003E21F7">
      <w:pPr>
        <w:pStyle w:val="ListParagraph"/>
        <w:ind w:left="1080"/>
        <w:rPr>
          <w:rFonts w:ascii="Arial" w:eastAsia="Times New Roman" w:hAnsi="Arial" w:cs="Arial"/>
          <w:sz w:val="24"/>
          <w:szCs w:val="24"/>
        </w:rPr>
      </w:pPr>
    </w:p>
    <w:p w:rsidR="00546E41" w:rsidRPr="00AE6642" w:rsidRDefault="00FF5648" w:rsidP="003E21F7">
      <w:pPr>
        <w:pStyle w:val="ListParagraph"/>
        <w:numPr>
          <w:ilvl w:val="0"/>
          <w:numId w:val="1"/>
        </w:numPr>
        <w:spacing w:after="0" w:line="240" w:lineRule="auto"/>
        <w:ind w:left="1080"/>
        <w:rPr>
          <w:rFonts w:ascii="Arial" w:eastAsia="Times New Roman" w:hAnsi="Arial" w:cs="Arial"/>
          <w:sz w:val="24"/>
          <w:szCs w:val="24"/>
        </w:rPr>
      </w:pPr>
      <w:r>
        <w:rPr>
          <w:rFonts w:ascii="Arial" w:eastAsia="Times New Roman" w:hAnsi="Arial" w:cs="Arial"/>
          <w:color w:val="222222"/>
          <w:sz w:val="24"/>
          <w:szCs w:val="24"/>
          <w:shd w:val="clear" w:color="auto" w:fill="FFFFFF"/>
        </w:rPr>
        <w:t>A growing number of funding agencies</w:t>
      </w:r>
      <w:r w:rsidR="00766542">
        <w:rPr>
          <w:rFonts w:ascii="Arial" w:eastAsia="Times New Roman" w:hAnsi="Arial" w:cs="Arial"/>
          <w:color w:val="222222"/>
          <w:sz w:val="24"/>
          <w:szCs w:val="24"/>
          <w:shd w:val="clear" w:color="auto" w:fill="FFFFFF"/>
        </w:rPr>
        <w:t xml:space="preserve"> (e.g., National Institute</w:t>
      </w:r>
      <w:r w:rsidR="00822998">
        <w:rPr>
          <w:rFonts w:ascii="Arial" w:eastAsia="Times New Roman" w:hAnsi="Arial" w:cs="Arial"/>
          <w:color w:val="222222"/>
          <w:sz w:val="24"/>
          <w:szCs w:val="24"/>
          <w:shd w:val="clear" w:color="auto" w:fill="FFFFFF"/>
        </w:rPr>
        <w:t>s</w:t>
      </w:r>
      <w:r w:rsidR="00766542">
        <w:rPr>
          <w:rFonts w:ascii="Arial" w:eastAsia="Times New Roman" w:hAnsi="Arial" w:cs="Arial"/>
          <w:color w:val="222222"/>
          <w:sz w:val="24"/>
          <w:szCs w:val="24"/>
          <w:shd w:val="clear" w:color="auto" w:fill="FFFFFF"/>
        </w:rPr>
        <w:t xml:space="preserve"> of Health – NIH)</w:t>
      </w:r>
      <w:r>
        <w:rPr>
          <w:rFonts w:ascii="Arial" w:eastAsia="Times New Roman" w:hAnsi="Arial" w:cs="Arial"/>
          <w:color w:val="222222"/>
          <w:sz w:val="24"/>
          <w:szCs w:val="24"/>
          <w:shd w:val="clear" w:color="auto" w:fill="FFFFFF"/>
        </w:rPr>
        <w:t xml:space="preserve"> now require </w:t>
      </w:r>
      <w:r w:rsidR="00546E41" w:rsidRPr="00AE6642">
        <w:rPr>
          <w:rFonts w:ascii="Arial" w:eastAsia="Times New Roman" w:hAnsi="Arial" w:cs="Arial"/>
          <w:color w:val="222222"/>
          <w:sz w:val="24"/>
          <w:szCs w:val="24"/>
          <w:shd w:val="clear" w:color="auto" w:fill="FFFFFF"/>
        </w:rPr>
        <w:t>that a duplicate of any research pape</w:t>
      </w:r>
      <w:r w:rsidR="00F32B37">
        <w:rPr>
          <w:rFonts w:ascii="Arial" w:eastAsia="Times New Roman" w:hAnsi="Arial" w:cs="Arial"/>
          <w:color w:val="222222"/>
          <w:sz w:val="24"/>
          <w:szCs w:val="24"/>
          <w:shd w:val="clear" w:color="auto" w:fill="FFFFFF"/>
        </w:rPr>
        <w:t>r be placed in</w:t>
      </w:r>
      <w:r w:rsidR="00546E41" w:rsidRPr="00AE6642">
        <w:rPr>
          <w:rFonts w:ascii="Arial" w:eastAsia="Times New Roman" w:hAnsi="Arial" w:cs="Arial"/>
          <w:color w:val="222222"/>
          <w:sz w:val="24"/>
          <w:szCs w:val="24"/>
          <w:shd w:val="clear" w:color="auto" w:fill="FFFFFF"/>
        </w:rPr>
        <w:t xml:space="preserve"> a</w:t>
      </w:r>
      <w:r w:rsidR="00F32B37">
        <w:rPr>
          <w:rFonts w:ascii="Arial" w:eastAsia="Times New Roman" w:hAnsi="Arial" w:cs="Arial"/>
          <w:color w:val="222222"/>
          <w:sz w:val="24"/>
          <w:szCs w:val="24"/>
          <w:shd w:val="clear" w:color="auto" w:fill="FFFFFF"/>
        </w:rPr>
        <w:t>n Open Access repository</w:t>
      </w:r>
      <w:r w:rsidR="00C36800">
        <w:rPr>
          <w:rFonts w:ascii="Arial" w:eastAsia="Times New Roman" w:hAnsi="Arial" w:cs="Arial"/>
          <w:color w:val="222222"/>
          <w:sz w:val="24"/>
          <w:szCs w:val="24"/>
          <w:shd w:val="clear" w:color="auto" w:fill="FFFFFF"/>
        </w:rPr>
        <w:t xml:space="preserve">.  </w:t>
      </w:r>
      <w:r w:rsidR="00CC18A0">
        <w:rPr>
          <w:rFonts w:ascii="Arial" w:eastAsia="Times New Roman" w:hAnsi="Arial" w:cs="Arial"/>
          <w:color w:val="222222"/>
          <w:sz w:val="24"/>
          <w:szCs w:val="24"/>
          <w:shd w:val="clear" w:color="auto" w:fill="FFFFFF"/>
        </w:rPr>
        <w:t>When this mandate is a condition of the grant</w:t>
      </w:r>
      <w:r>
        <w:rPr>
          <w:rFonts w:ascii="Arial" w:eastAsia="Times New Roman" w:hAnsi="Arial" w:cs="Arial"/>
          <w:color w:val="222222"/>
          <w:sz w:val="24"/>
          <w:szCs w:val="24"/>
          <w:shd w:val="clear" w:color="auto" w:fill="FFFFFF"/>
        </w:rPr>
        <w:t>, resulting research papers must</w:t>
      </w:r>
      <w:r w:rsidR="00CC18A0">
        <w:rPr>
          <w:rFonts w:ascii="Arial" w:eastAsia="Times New Roman" w:hAnsi="Arial" w:cs="Arial"/>
          <w:color w:val="222222"/>
          <w:sz w:val="24"/>
          <w:szCs w:val="24"/>
          <w:shd w:val="clear" w:color="auto" w:fill="FFFFFF"/>
        </w:rPr>
        <w:t xml:space="preserve"> have archiving plans already developed before </w:t>
      </w:r>
      <w:r w:rsidR="00546E41" w:rsidRPr="00AE6642">
        <w:rPr>
          <w:rFonts w:ascii="Arial" w:eastAsia="Times New Roman" w:hAnsi="Arial" w:cs="Arial"/>
          <w:color w:val="222222"/>
          <w:sz w:val="24"/>
          <w:szCs w:val="24"/>
          <w:shd w:val="clear" w:color="auto" w:fill="FFFFFF"/>
        </w:rPr>
        <w:t>submission to any journal.</w:t>
      </w:r>
      <w:r w:rsidR="00C36800">
        <w:rPr>
          <w:rFonts w:ascii="Arial" w:eastAsia="Times New Roman" w:hAnsi="Arial" w:cs="Arial"/>
          <w:color w:val="222222"/>
          <w:sz w:val="24"/>
          <w:szCs w:val="24"/>
          <w:shd w:val="clear" w:color="auto" w:fill="FFFFFF"/>
        </w:rPr>
        <w:t xml:space="preserve">  </w:t>
      </w:r>
      <w:r>
        <w:rPr>
          <w:rFonts w:ascii="Arial" w:eastAsia="Times New Roman" w:hAnsi="Arial" w:cs="Arial"/>
          <w:color w:val="222222"/>
          <w:sz w:val="24"/>
          <w:szCs w:val="24"/>
          <w:shd w:val="clear" w:color="auto" w:fill="FFFFFF"/>
        </w:rPr>
        <w:t>Publishers are aware of these mandates and now provide Open Access accommodations.</w:t>
      </w:r>
    </w:p>
    <w:p w:rsidR="002073C5" w:rsidRPr="00FF5648" w:rsidRDefault="002073C5" w:rsidP="00FF5648">
      <w:pPr>
        <w:spacing w:after="0" w:line="240" w:lineRule="auto"/>
        <w:rPr>
          <w:rFonts w:ascii="Arial" w:eastAsia="Times New Roman" w:hAnsi="Arial" w:cs="Arial"/>
          <w:sz w:val="24"/>
          <w:szCs w:val="24"/>
        </w:rPr>
      </w:pPr>
    </w:p>
    <w:p w:rsidR="00E92E30" w:rsidRDefault="00C064B5" w:rsidP="00E92E30">
      <w:pPr>
        <w:spacing w:after="0" w:line="240" w:lineRule="auto"/>
        <w:rPr>
          <w:rFonts w:ascii="Arial" w:eastAsia="Times New Roman" w:hAnsi="Arial" w:cs="Arial"/>
          <w:bCs/>
          <w:color w:val="222222"/>
          <w:sz w:val="24"/>
          <w:szCs w:val="24"/>
          <w:u w:val="single"/>
          <w:shd w:val="clear" w:color="auto" w:fill="FFFFFF"/>
        </w:rPr>
      </w:pPr>
      <w:r w:rsidRPr="00AE6642">
        <w:rPr>
          <w:rFonts w:ascii="Arial" w:eastAsia="Times New Roman" w:hAnsi="Arial" w:cs="Arial"/>
          <w:bCs/>
          <w:color w:val="222222"/>
          <w:sz w:val="24"/>
          <w:szCs w:val="24"/>
          <w:u w:val="single"/>
          <w:shd w:val="clear" w:color="auto" w:fill="FFFFFF"/>
        </w:rPr>
        <w:t xml:space="preserve">Benefits </w:t>
      </w:r>
      <w:r w:rsidR="00E92E30" w:rsidRPr="00E92E30">
        <w:rPr>
          <w:rFonts w:ascii="Arial" w:eastAsia="Times New Roman" w:hAnsi="Arial" w:cs="Arial"/>
          <w:bCs/>
          <w:color w:val="222222"/>
          <w:sz w:val="24"/>
          <w:szCs w:val="24"/>
          <w:u w:val="single"/>
          <w:shd w:val="clear" w:color="auto" w:fill="FFFFFF"/>
        </w:rPr>
        <w:t>Related to Open Access</w:t>
      </w:r>
    </w:p>
    <w:p w:rsidR="00C55F94" w:rsidRPr="00E92E30" w:rsidRDefault="00C55F94" w:rsidP="00E92E30">
      <w:pPr>
        <w:spacing w:after="0" w:line="240" w:lineRule="auto"/>
        <w:rPr>
          <w:rFonts w:ascii="Arial" w:eastAsia="Times New Roman" w:hAnsi="Arial" w:cs="Arial"/>
          <w:sz w:val="24"/>
          <w:szCs w:val="24"/>
        </w:rPr>
      </w:pPr>
    </w:p>
    <w:p w:rsidR="003003B5" w:rsidRDefault="00E73ACF" w:rsidP="00C164C2">
      <w:pPr>
        <w:numPr>
          <w:ilvl w:val="0"/>
          <w:numId w:val="8"/>
        </w:numPr>
        <w:tabs>
          <w:tab w:val="clear" w:pos="720"/>
          <w:tab w:val="num" w:pos="1080"/>
        </w:tabs>
        <w:spacing w:after="0" w:line="240" w:lineRule="auto"/>
        <w:ind w:left="1080"/>
        <w:textAlignment w:val="baseline"/>
        <w:rPr>
          <w:rFonts w:ascii="Arial" w:eastAsia="Times New Roman" w:hAnsi="Arial" w:cs="Arial"/>
          <w:color w:val="000000"/>
          <w:sz w:val="24"/>
          <w:szCs w:val="24"/>
        </w:rPr>
      </w:pPr>
      <w:r>
        <w:rPr>
          <w:rFonts w:ascii="Arial" w:eastAsia="Times New Roman" w:hAnsi="Arial" w:cs="Arial"/>
          <w:sz w:val="24"/>
          <w:szCs w:val="24"/>
        </w:rPr>
        <w:t>Where you publish m</w:t>
      </w:r>
      <w:r w:rsidR="003003B5" w:rsidRPr="003003B5">
        <w:rPr>
          <w:rFonts w:ascii="Arial" w:eastAsia="Times New Roman" w:hAnsi="Arial" w:cs="Arial"/>
          <w:sz w:val="24"/>
          <w:szCs w:val="24"/>
        </w:rPr>
        <w:t>akes</w:t>
      </w:r>
      <w:r>
        <w:rPr>
          <w:rFonts w:ascii="Arial" w:eastAsia="Times New Roman" w:hAnsi="Arial" w:cs="Arial"/>
          <w:sz w:val="24"/>
          <w:szCs w:val="24"/>
        </w:rPr>
        <w:t xml:space="preserve"> a d</w:t>
      </w:r>
      <w:r w:rsidR="003003B5" w:rsidRPr="003003B5">
        <w:rPr>
          <w:rFonts w:ascii="Arial" w:eastAsia="Times New Roman" w:hAnsi="Arial" w:cs="Arial"/>
          <w:sz w:val="24"/>
          <w:szCs w:val="24"/>
        </w:rPr>
        <w:t>ifference</w:t>
      </w:r>
      <w:r w:rsidR="003003B5">
        <w:rPr>
          <w:rFonts w:ascii="Arial" w:eastAsia="Times New Roman" w:hAnsi="Arial" w:cs="Arial"/>
          <w:sz w:val="24"/>
          <w:szCs w:val="24"/>
        </w:rPr>
        <w:t xml:space="preserve"> - </w:t>
      </w:r>
      <w:r w:rsidR="00174AFF">
        <w:rPr>
          <w:rFonts w:ascii="Arial" w:eastAsia="Times New Roman" w:hAnsi="Arial" w:cs="Arial"/>
          <w:color w:val="000000"/>
          <w:sz w:val="24"/>
          <w:szCs w:val="24"/>
        </w:rPr>
        <w:t>Studies have shown that Open A</w:t>
      </w:r>
      <w:r w:rsidR="003003B5" w:rsidRPr="004E57A9">
        <w:rPr>
          <w:rFonts w:ascii="Arial" w:eastAsia="Times New Roman" w:hAnsi="Arial" w:cs="Arial"/>
          <w:color w:val="000000"/>
          <w:sz w:val="24"/>
          <w:szCs w:val="24"/>
        </w:rPr>
        <w:t>ccess articles have more views/downloads than non-open access arti</w:t>
      </w:r>
      <w:r w:rsidR="00174AFF">
        <w:rPr>
          <w:rFonts w:ascii="Arial" w:eastAsia="Times New Roman" w:hAnsi="Arial" w:cs="Arial"/>
          <w:color w:val="000000"/>
          <w:sz w:val="24"/>
          <w:szCs w:val="24"/>
        </w:rPr>
        <w:t xml:space="preserve">cles. </w:t>
      </w:r>
      <w:r w:rsidR="008A0DD9">
        <w:rPr>
          <w:rFonts w:ascii="Arial" w:eastAsia="Times New Roman" w:hAnsi="Arial" w:cs="Arial"/>
          <w:color w:val="000000"/>
          <w:sz w:val="24"/>
          <w:szCs w:val="24"/>
        </w:rPr>
        <w:t>Open Access articles tend to be more frequently used and cited</w:t>
      </w:r>
      <w:r w:rsidR="00174AFF">
        <w:rPr>
          <w:rFonts w:ascii="Arial" w:eastAsia="Times New Roman" w:hAnsi="Arial" w:cs="Arial"/>
          <w:color w:val="000000"/>
          <w:sz w:val="24"/>
          <w:szCs w:val="24"/>
        </w:rPr>
        <w:t xml:space="preserve">, therefore </w:t>
      </w:r>
      <w:r w:rsidR="003003B5" w:rsidRPr="004E57A9">
        <w:rPr>
          <w:rFonts w:ascii="Arial" w:eastAsia="Times New Roman" w:hAnsi="Arial" w:cs="Arial"/>
          <w:color w:val="000000"/>
          <w:sz w:val="24"/>
          <w:szCs w:val="24"/>
        </w:rPr>
        <w:t>research</w:t>
      </w:r>
      <w:r w:rsidR="00117619">
        <w:rPr>
          <w:rFonts w:ascii="Arial" w:eastAsia="Times New Roman" w:hAnsi="Arial" w:cs="Arial"/>
          <w:color w:val="000000"/>
          <w:sz w:val="24"/>
          <w:szCs w:val="24"/>
        </w:rPr>
        <w:t xml:space="preserve"> </w:t>
      </w:r>
      <w:r w:rsidR="00215E0E">
        <w:rPr>
          <w:rFonts w:ascii="Arial" w:eastAsia="Times New Roman" w:hAnsi="Arial" w:cs="Arial"/>
          <w:color w:val="000000"/>
          <w:sz w:val="24"/>
          <w:szCs w:val="24"/>
        </w:rPr>
        <w:t>has higher impact (</w:t>
      </w:r>
      <w:r w:rsidR="00E73331">
        <w:rPr>
          <w:rFonts w:ascii="Arial" w:eastAsia="Times New Roman" w:hAnsi="Arial" w:cs="Arial"/>
          <w:color w:val="000000"/>
          <w:sz w:val="24"/>
          <w:szCs w:val="24"/>
        </w:rPr>
        <w:t xml:space="preserve">see </w:t>
      </w:r>
      <w:r w:rsidR="00215E0E">
        <w:rPr>
          <w:rFonts w:ascii="Arial" w:eastAsia="Times New Roman" w:hAnsi="Arial" w:cs="Arial"/>
          <w:color w:val="000000"/>
          <w:sz w:val="24"/>
          <w:szCs w:val="24"/>
        </w:rPr>
        <w:t>Hitchcock, 2013</w:t>
      </w:r>
      <w:r w:rsidR="00117619">
        <w:rPr>
          <w:rFonts w:ascii="Arial" w:eastAsia="Times New Roman" w:hAnsi="Arial" w:cs="Arial"/>
          <w:color w:val="000000"/>
          <w:sz w:val="24"/>
          <w:szCs w:val="24"/>
        </w:rPr>
        <w:t>).</w:t>
      </w:r>
    </w:p>
    <w:p w:rsidR="003003B5" w:rsidRDefault="003003B5" w:rsidP="00C164C2">
      <w:pPr>
        <w:spacing w:after="0" w:line="240" w:lineRule="auto"/>
        <w:ind w:left="1080"/>
        <w:textAlignment w:val="baseline"/>
        <w:rPr>
          <w:rFonts w:ascii="Arial" w:eastAsia="Times New Roman" w:hAnsi="Arial" w:cs="Arial"/>
          <w:color w:val="000000"/>
          <w:sz w:val="24"/>
          <w:szCs w:val="24"/>
        </w:rPr>
      </w:pPr>
    </w:p>
    <w:p w:rsidR="00E73331" w:rsidRPr="00992184" w:rsidRDefault="009023EE" w:rsidP="00E73331">
      <w:pPr>
        <w:pStyle w:val="ListParagraph"/>
        <w:numPr>
          <w:ilvl w:val="0"/>
          <w:numId w:val="8"/>
        </w:numPr>
        <w:tabs>
          <w:tab w:val="clear" w:pos="720"/>
          <w:tab w:val="num" w:pos="1080"/>
        </w:tabs>
        <w:spacing w:after="0" w:line="240" w:lineRule="auto"/>
        <w:ind w:left="1080"/>
        <w:rPr>
          <w:rFonts w:ascii="Arial" w:eastAsia="Times New Roman" w:hAnsi="Arial" w:cs="Arial"/>
          <w:i/>
          <w:sz w:val="24"/>
          <w:szCs w:val="24"/>
        </w:rPr>
      </w:pPr>
      <w:r>
        <w:rPr>
          <w:rFonts w:ascii="Arial" w:eastAsia="Times New Roman" w:hAnsi="Arial" w:cs="Arial"/>
          <w:color w:val="222222"/>
          <w:sz w:val="24"/>
          <w:szCs w:val="24"/>
          <w:shd w:val="clear" w:color="auto" w:fill="FFFFFF"/>
        </w:rPr>
        <w:t>The following statement</w:t>
      </w:r>
      <w:r w:rsidR="00E73331">
        <w:rPr>
          <w:rFonts w:ascii="Arial" w:eastAsia="Times New Roman" w:hAnsi="Arial" w:cs="Arial"/>
          <w:color w:val="222222"/>
          <w:sz w:val="24"/>
          <w:szCs w:val="24"/>
          <w:shd w:val="clear" w:color="auto" w:fill="FFFFFF"/>
        </w:rPr>
        <w:t xml:space="preserve"> is from the </w:t>
      </w:r>
      <w:r w:rsidR="00E73331" w:rsidRPr="00992184">
        <w:rPr>
          <w:rFonts w:ascii="Arial" w:eastAsia="Times New Roman" w:hAnsi="Arial" w:cs="Arial"/>
          <w:i/>
          <w:color w:val="222222"/>
          <w:sz w:val="24"/>
          <w:szCs w:val="24"/>
          <w:shd w:val="clear" w:color="auto" w:fill="FFFFFF"/>
        </w:rPr>
        <w:t>OASIS: Open Access Schol</w:t>
      </w:r>
      <w:r w:rsidR="00E73331">
        <w:rPr>
          <w:rFonts w:ascii="Arial" w:eastAsia="Times New Roman" w:hAnsi="Arial" w:cs="Arial"/>
          <w:i/>
          <w:color w:val="222222"/>
          <w:sz w:val="24"/>
          <w:szCs w:val="24"/>
          <w:shd w:val="clear" w:color="auto" w:fill="FFFFFF"/>
        </w:rPr>
        <w:t>arly Information Sourcebook</w:t>
      </w:r>
      <w:r w:rsidR="00E73331" w:rsidRPr="0029753C">
        <w:rPr>
          <w:rFonts w:ascii="Arial" w:eastAsia="Times New Roman" w:hAnsi="Arial" w:cs="Arial"/>
          <w:i/>
          <w:color w:val="222222"/>
          <w:sz w:val="24"/>
          <w:szCs w:val="24"/>
          <w:shd w:val="clear" w:color="auto" w:fill="FFFFFF"/>
        </w:rPr>
        <w:t>:</w:t>
      </w:r>
    </w:p>
    <w:p w:rsidR="00E73331" w:rsidRDefault="00E73331" w:rsidP="00E73331">
      <w:pPr>
        <w:pStyle w:val="ListParagraph"/>
        <w:spacing w:after="0" w:line="240" w:lineRule="auto"/>
        <w:ind w:left="1080"/>
        <w:rPr>
          <w:rFonts w:ascii="Arial" w:eastAsia="Times New Roman" w:hAnsi="Arial" w:cs="Arial"/>
          <w:color w:val="222222"/>
          <w:sz w:val="24"/>
          <w:szCs w:val="24"/>
          <w:shd w:val="clear" w:color="auto" w:fill="FFFFFF"/>
        </w:rPr>
      </w:pPr>
    </w:p>
    <w:p w:rsidR="003003B5" w:rsidRPr="00992184" w:rsidRDefault="004C4656" w:rsidP="00E73331">
      <w:pPr>
        <w:pStyle w:val="ListParagraph"/>
        <w:spacing w:after="0" w:line="240" w:lineRule="auto"/>
        <w:ind w:left="1080"/>
        <w:rPr>
          <w:rFonts w:ascii="Arial" w:eastAsia="Times New Roman" w:hAnsi="Arial" w:cs="Arial"/>
          <w:i/>
          <w:sz w:val="24"/>
          <w:szCs w:val="24"/>
        </w:rPr>
      </w:pPr>
      <w:r>
        <w:rPr>
          <w:rFonts w:ascii="Arial" w:eastAsia="Times New Roman" w:hAnsi="Arial" w:cs="Arial"/>
          <w:color w:val="222222"/>
          <w:sz w:val="24"/>
          <w:szCs w:val="24"/>
          <w:shd w:val="clear" w:color="auto" w:fill="FFFFFF"/>
        </w:rPr>
        <w:t>“</w:t>
      </w:r>
      <w:r w:rsidR="003003B5" w:rsidRPr="00AE6642">
        <w:rPr>
          <w:rFonts w:ascii="Arial" w:eastAsia="Times New Roman" w:hAnsi="Arial" w:cs="Arial"/>
          <w:color w:val="222222"/>
          <w:sz w:val="24"/>
          <w:szCs w:val="24"/>
          <w:shd w:val="clear" w:color="auto" w:fill="FFFFFF"/>
        </w:rPr>
        <w:t>Open Access benefits researchers, institutions, nations and society as a whole. For researchers, it brings increased visibility, usage and impact for their work. Institutions enjoy the same benefits in aggregated form.</w:t>
      </w:r>
      <w:r w:rsidR="00C36800">
        <w:rPr>
          <w:rFonts w:ascii="Arial" w:eastAsia="Times New Roman" w:hAnsi="Arial" w:cs="Arial"/>
          <w:color w:val="222222"/>
          <w:sz w:val="24"/>
          <w:szCs w:val="24"/>
          <w:shd w:val="clear" w:color="auto" w:fill="FFFFFF"/>
        </w:rPr>
        <w:t xml:space="preserve">  </w:t>
      </w:r>
      <w:r w:rsidR="003003B5" w:rsidRPr="00AE6642">
        <w:rPr>
          <w:rFonts w:ascii="Arial" w:eastAsia="Times New Roman" w:hAnsi="Arial" w:cs="Arial"/>
          <w:color w:val="222222"/>
          <w:sz w:val="24"/>
          <w:szCs w:val="24"/>
          <w:shd w:val="clear" w:color="auto" w:fill="FFFFFF"/>
        </w:rPr>
        <w:t xml:space="preserve">There is </w:t>
      </w:r>
      <w:r w:rsidR="003003B5" w:rsidRPr="00AE6642">
        <w:rPr>
          <w:rFonts w:ascii="Arial" w:eastAsia="Times New Roman" w:hAnsi="Arial" w:cs="Arial"/>
          <w:color w:val="222222"/>
          <w:sz w:val="24"/>
          <w:szCs w:val="24"/>
          <w:shd w:val="clear" w:color="auto" w:fill="FFFFFF"/>
        </w:rPr>
        <w:lastRenderedPageBreak/>
        <w:t>growing evidence to show that countries also benefit because Open Access increases the impact of the research in which they inv</w:t>
      </w:r>
      <w:r w:rsidR="00DD7463">
        <w:rPr>
          <w:rFonts w:ascii="Arial" w:eastAsia="Times New Roman" w:hAnsi="Arial" w:cs="Arial"/>
          <w:color w:val="222222"/>
          <w:sz w:val="24"/>
          <w:szCs w:val="24"/>
          <w:shd w:val="clear" w:color="auto" w:fill="FFFFFF"/>
        </w:rPr>
        <w:t>est public money…</w:t>
      </w:r>
      <w:r w:rsidR="003003B5" w:rsidRPr="00AE6642">
        <w:rPr>
          <w:rFonts w:ascii="Arial" w:eastAsia="Times New Roman" w:hAnsi="Arial" w:cs="Arial"/>
          <w:color w:val="222222"/>
          <w:sz w:val="24"/>
          <w:szCs w:val="24"/>
          <w:shd w:val="clear" w:color="auto" w:fill="FFFFFF"/>
        </w:rPr>
        <w:t>and therefore there i</w:t>
      </w:r>
      <w:r>
        <w:rPr>
          <w:rFonts w:ascii="Arial" w:eastAsia="Times New Roman" w:hAnsi="Arial" w:cs="Arial"/>
          <w:color w:val="222222"/>
          <w:sz w:val="24"/>
          <w:szCs w:val="24"/>
          <w:shd w:val="clear" w:color="auto" w:fill="FFFFFF"/>
        </w:rPr>
        <w:t xml:space="preserve">s a better return on investment.” </w:t>
      </w:r>
      <w:r w:rsidR="00C55F94">
        <w:rPr>
          <w:rFonts w:ascii="Arial" w:eastAsia="Times New Roman" w:hAnsi="Arial" w:cs="Arial"/>
          <w:color w:val="222222"/>
          <w:sz w:val="24"/>
          <w:szCs w:val="24"/>
          <w:shd w:val="clear" w:color="auto" w:fill="FFFFFF"/>
        </w:rPr>
        <w:t xml:space="preserve"> </w:t>
      </w:r>
    </w:p>
    <w:p w:rsidR="00E73331" w:rsidRDefault="00E73331" w:rsidP="00E92E30">
      <w:pPr>
        <w:spacing w:after="0" w:line="240" w:lineRule="auto"/>
        <w:rPr>
          <w:rFonts w:ascii="Arial" w:eastAsia="Times New Roman" w:hAnsi="Arial" w:cs="Arial"/>
          <w:color w:val="222222"/>
          <w:sz w:val="24"/>
          <w:szCs w:val="24"/>
          <w:u w:val="single"/>
          <w:shd w:val="clear" w:color="auto" w:fill="FFFFFF"/>
        </w:rPr>
      </w:pPr>
    </w:p>
    <w:p w:rsidR="00E92E30" w:rsidRDefault="00E92E30" w:rsidP="00E92E30">
      <w:pPr>
        <w:spacing w:after="0" w:line="240" w:lineRule="auto"/>
        <w:rPr>
          <w:rFonts w:ascii="Arial" w:eastAsia="Times New Roman" w:hAnsi="Arial" w:cs="Arial"/>
          <w:color w:val="222222"/>
          <w:sz w:val="24"/>
          <w:szCs w:val="24"/>
          <w:u w:val="single"/>
          <w:shd w:val="clear" w:color="auto" w:fill="FFFFFF"/>
        </w:rPr>
      </w:pPr>
      <w:r w:rsidRPr="00E92E30">
        <w:rPr>
          <w:rFonts w:ascii="Arial" w:eastAsia="Times New Roman" w:hAnsi="Arial" w:cs="Arial"/>
          <w:color w:val="222222"/>
          <w:sz w:val="24"/>
          <w:szCs w:val="24"/>
          <w:u w:val="single"/>
          <w:shd w:val="clear" w:color="auto" w:fill="FFFFFF"/>
        </w:rPr>
        <w:t>Faculty Is</w:t>
      </w:r>
      <w:r w:rsidR="00F42C29" w:rsidRPr="00F42C29">
        <w:rPr>
          <w:rFonts w:ascii="Arial" w:eastAsia="Times New Roman" w:hAnsi="Arial" w:cs="Arial"/>
          <w:color w:val="222222"/>
          <w:sz w:val="24"/>
          <w:szCs w:val="24"/>
          <w:u w:val="single"/>
          <w:shd w:val="clear" w:color="auto" w:fill="FFFFFF"/>
        </w:rPr>
        <w:t>sues/Concerns about Open Access</w:t>
      </w:r>
    </w:p>
    <w:p w:rsidR="00C55F94" w:rsidRDefault="00C55F94" w:rsidP="00E92E30">
      <w:pPr>
        <w:spacing w:after="0" w:line="240" w:lineRule="auto"/>
        <w:rPr>
          <w:rFonts w:ascii="Arial" w:eastAsia="Times New Roman" w:hAnsi="Arial" w:cs="Arial"/>
          <w:color w:val="222222"/>
          <w:sz w:val="24"/>
          <w:szCs w:val="24"/>
          <w:u w:val="single"/>
          <w:shd w:val="clear" w:color="auto" w:fill="FFFFFF"/>
        </w:rPr>
      </w:pPr>
    </w:p>
    <w:p w:rsidR="00E73331" w:rsidRPr="00234805" w:rsidRDefault="00E73331" w:rsidP="00E73331">
      <w:pPr>
        <w:spacing w:after="0" w:line="240" w:lineRule="auto"/>
        <w:rPr>
          <w:rFonts w:ascii="Arial" w:eastAsia="Times New Roman" w:hAnsi="Arial" w:cs="Arial"/>
          <w:sz w:val="24"/>
          <w:szCs w:val="24"/>
        </w:rPr>
      </w:pPr>
      <w:r w:rsidRPr="00234805">
        <w:rPr>
          <w:rFonts w:ascii="Arial" w:eastAsia="Times New Roman" w:hAnsi="Arial" w:cs="Arial"/>
          <w:sz w:val="24"/>
          <w:szCs w:val="24"/>
        </w:rPr>
        <w:t>Information</w:t>
      </w:r>
      <w:r w:rsidR="00124AD0">
        <w:rPr>
          <w:rFonts w:ascii="Arial" w:eastAsia="Times New Roman" w:hAnsi="Arial" w:cs="Arial"/>
          <w:sz w:val="24"/>
          <w:szCs w:val="24"/>
        </w:rPr>
        <w:t xml:space="preserve"> </w:t>
      </w:r>
      <w:r>
        <w:rPr>
          <w:rFonts w:ascii="Arial" w:eastAsia="Times New Roman" w:hAnsi="Arial" w:cs="Arial"/>
          <w:sz w:val="24"/>
          <w:szCs w:val="24"/>
        </w:rPr>
        <w:t>in</w:t>
      </w:r>
      <w:r w:rsidRPr="00234805">
        <w:rPr>
          <w:rFonts w:ascii="Arial" w:eastAsia="Times New Roman" w:hAnsi="Arial" w:cs="Arial"/>
          <w:sz w:val="24"/>
          <w:szCs w:val="24"/>
        </w:rPr>
        <w:t xml:space="preserve"> this section is </w:t>
      </w:r>
      <w:r>
        <w:rPr>
          <w:rFonts w:ascii="Arial" w:eastAsia="Times New Roman" w:hAnsi="Arial" w:cs="Arial"/>
          <w:sz w:val="24"/>
          <w:szCs w:val="24"/>
        </w:rPr>
        <w:t xml:space="preserve">adapted </w:t>
      </w:r>
      <w:r w:rsidRPr="00234805">
        <w:rPr>
          <w:rFonts w:ascii="Arial" w:eastAsia="Times New Roman" w:hAnsi="Arial" w:cs="Arial"/>
          <w:sz w:val="24"/>
          <w:szCs w:val="24"/>
        </w:rPr>
        <w:t xml:space="preserve">from the </w:t>
      </w:r>
      <w:r w:rsidRPr="00234805">
        <w:rPr>
          <w:rFonts w:ascii="Arial" w:eastAsia="Times New Roman" w:hAnsi="Arial" w:cs="Arial"/>
          <w:i/>
          <w:sz w:val="24"/>
          <w:szCs w:val="24"/>
        </w:rPr>
        <w:t>OASIS: Open Access Scholarly Information Sourcebook</w:t>
      </w:r>
      <w:r>
        <w:rPr>
          <w:rFonts w:ascii="Arial" w:eastAsia="Times New Roman" w:hAnsi="Arial" w:cs="Arial"/>
          <w:sz w:val="24"/>
          <w:szCs w:val="24"/>
        </w:rPr>
        <w:t>.</w:t>
      </w:r>
    </w:p>
    <w:p w:rsidR="00E73331" w:rsidRPr="00F42C29" w:rsidRDefault="00E73331" w:rsidP="00E92E30">
      <w:pPr>
        <w:spacing w:after="0" w:line="240" w:lineRule="auto"/>
        <w:rPr>
          <w:rFonts w:ascii="Arial" w:eastAsia="Times New Roman" w:hAnsi="Arial" w:cs="Arial"/>
          <w:color w:val="222222"/>
          <w:sz w:val="24"/>
          <w:szCs w:val="24"/>
          <w:u w:val="single"/>
          <w:shd w:val="clear" w:color="auto" w:fill="FFFFFF"/>
        </w:rPr>
      </w:pPr>
    </w:p>
    <w:p w:rsidR="00835D68" w:rsidRDefault="00E92E30" w:rsidP="00C164C2">
      <w:pPr>
        <w:pStyle w:val="ListParagraph"/>
        <w:numPr>
          <w:ilvl w:val="0"/>
          <w:numId w:val="3"/>
        </w:numPr>
        <w:spacing w:after="0" w:line="240" w:lineRule="auto"/>
        <w:ind w:left="1080"/>
        <w:rPr>
          <w:rFonts w:ascii="Arial" w:eastAsia="Times New Roman" w:hAnsi="Arial" w:cs="Arial"/>
          <w:color w:val="222222"/>
          <w:sz w:val="24"/>
          <w:szCs w:val="24"/>
          <w:shd w:val="clear" w:color="auto" w:fill="FFFFFF"/>
        </w:rPr>
      </w:pPr>
      <w:r w:rsidRPr="00835D68">
        <w:rPr>
          <w:rFonts w:ascii="Arial" w:eastAsia="Times New Roman" w:hAnsi="Arial" w:cs="Arial"/>
          <w:color w:val="222222"/>
          <w:sz w:val="24"/>
          <w:szCs w:val="24"/>
          <w:shd w:val="clear" w:color="auto" w:fill="FFFFFF"/>
        </w:rPr>
        <w:t>Copyright</w:t>
      </w:r>
      <w:r w:rsidR="00035A16" w:rsidRPr="00835D68">
        <w:rPr>
          <w:rFonts w:ascii="Arial" w:eastAsia="Times New Roman" w:hAnsi="Arial" w:cs="Arial"/>
          <w:color w:val="222222"/>
          <w:sz w:val="24"/>
          <w:szCs w:val="24"/>
          <w:shd w:val="clear" w:color="auto" w:fill="FFFFFF"/>
        </w:rPr>
        <w:t xml:space="preserve"> </w:t>
      </w:r>
      <w:r w:rsidR="00835D68" w:rsidRPr="00835D68">
        <w:rPr>
          <w:rFonts w:ascii="Arial" w:eastAsia="Times New Roman" w:hAnsi="Arial" w:cs="Arial"/>
          <w:color w:val="222222"/>
          <w:sz w:val="24"/>
          <w:szCs w:val="24"/>
          <w:shd w:val="clear" w:color="auto" w:fill="FFFFFF"/>
        </w:rPr>
        <w:t>–</w:t>
      </w:r>
      <w:r w:rsidR="00035A16" w:rsidRPr="00835D68">
        <w:rPr>
          <w:rFonts w:ascii="Arial" w:eastAsia="Times New Roman" w:hAnsi="Arial" w:cs="Arial"/>
          <w:color w:val="222222"/>
          <w:sz w:val="24"/>
          <w:szCs w:val="24"/>
          <w:shd w:val="clear" w:color="auto" w:fill="FFFFFF"/>
        </w:rPr>
        <w:t xml:space="preserve"> </w:t>
      </w:r>
      <w:r w:rsidR="00835D68" w:rsidRPr="00835D68">
        <w:rPr>
          <w:rFonts w:ascii="Arial" w:eastAsia="Times New Roman" w:hAnsi="Arial" w:cs="Arial"/>
          <w:color w:val="222222"/>
          <w:sz w:val="24"/>
          <w:szCs w:val="24"/>
          <w:shd w:val="clear" w:color="auto" w:fill="FFFFFF"/>
        </w:rPr>
        <w:t xml:space="preserve">Authors </w:t>
      </w:r>
      <w:r w:rsidR="008A0DD9">
        <w:rPr>
          <w:rFonts w:ascii="Arial" w:eastAsia="Times New Roman" w:hAnsi="Arial" w:cs="Arial"/>
          <w:color w:val="222222"/>
          <w:sz w:val="24"/>
          <w:szCs w:val="24"/>
          <w:shd w:val="clear" w:color="auto" w:fill="FFFFFF"/>
        </w:rPr>
        <w:t xml:space="preserve">worry </w:t>
      </w:r>
      <w:r w:rsidRPr="00835D68">
        <w:rPr>
          <w:rFonts w:ascii="Arial" w:eastAsia="Times New Roman" w:hAnsi="Arial" w:cs="Arial"/>
          <w:color w:val="222222"/>
          <w:sz w:val="24"/>
          <w:szCs w:val="24"/>
          <w:shd w:val="clear" w:color="auto" w:fill="FFFFFF"/>
        </w:rPr>
        <w:t>whether they are allowed to make their work Open Access because of copyright restrictio</w:t>
      </w:r>
      <w:r w:rsidR="00C36800">
        <w:rPr>
          <w:rFonts w:ascii="Arial" w:eastAsia="Times New Roman" w:hAnsi="Arial" w:cs="Arial"/>
          <w:color w:val="222222"/>
          <w:sz w:val="24"/>
          <w:szCs w:val="24"/>
          <w:shd w:val="clear" w:color="auto" w:fill="FFFFFF"/>
        </w:rPr>
        <w:t xml:space="preserve">ns imposed by their publishers.  </w:t>
      </w:r>
      <w:r w:rsidRPr="00835D68">
        <w:rPr>
          <w:rFonts w:ascii="Arial" w:eastAsia="Times New Roman" w:hAnsi="Arial" w:cs="Arial"/>
          <w:color w:val="222222"/>
          <w:sz w:val="24"/>
          <w:szCs w:val="24"/>
          <w:shd w:val="clear" w:color="auto" w:fill="FFFFFF"/>
        </w:rPr>
        <w:t>These conditions vary with the pu</w:t>
      </w:r>
      <w:r w:rsidR="008A0DD9">
        <w:rPr>
          <w:rFonts w:ascii="Arial" w:eastAsia="Times New Roman" w:hAnsi="Arial" w:cs="Arial"/>
          <w:color w:val="222222"/>
          <w:sz w:val="24"/>
          <w:szCs w:val="24"/>
          <w:shd w:val="clear" w:color="auto" w:fill="FFFFFF"/>
        </w:rPr>
        <w:t>blisher</w:t>
      </w:r>
      <w:r w:rsidR="00DE5BBB">
        <w:rPr>
          <w:rFonts w:ascii="Arial" w:eastAsia="Times New Roman" w:hAnsi="Arial" w:cs="Arial"/>
          <w:color w:val="222222"/>
          <w:sz w:val="24"/>
          <w:szCs w:val="24"/>
          <w:shd w:val="clear" w:color="auto" w:fill="FFFFFF"/>
        </w:rPr>
        <w:t xml:space="preserve">.  When </w:t>
      </w:r>
      <w:r w:rsidR="00835D68">
        <w:rPr>
          <w:rFonts w:ascii="Arial" w:eastAsia="Times New Roman" w:hAnsi="Arial" w:cs="Arial"/>
          <w:color w:val="222222"/>
          <w:sz w:val="24"/>
          <w:szCs w:val="24"/>
          <w:shd w:val="clear" w:color="auto" w:fill="FFFFFF"/>
        </w:rPr>
        <w:t xml:space="preserve">copyright </w:t>
      </w:r>
      <w:r w:rsidR="00DE5BBB">
        <w:rPr>
          <w:rFonts w:ascii="Arial" w:eastAsia="Times New Roman" w:hAnsi="Arial" w:cs="Arial"/>
          <w:color w:val="222222"/>
          <w:sz w:val="24"/>
          <w:szCs w:val="24"/>
          <w:shd w:val="clear" w:color="auto" w:fill="FFFFFF"/>
        </w:rPr>
        <w:t>remains</w:t>
      </w:r>
      <w:r w:rsidR="001C4BD9">
        <w:rPr>
          <w:rFonts w:ascii="Arial" w:eastAsia="Times New Roman" w:hAnsi="Arial" w:cs="Arial"/>
          <w:color w:val="222222"/>
          <w:sz w:val="24"/>
          <w:szCs w:val="24"/>
          <w:shd w:val="clear" w:color="auto" w:fill="FFFFFF"/>
        </w:rPr>
        <w:t xml:space="preserve"> with the author</w:t>
      </w:r>
      <w:r w:rsidR="00DE5BBB">
        <w:rPr>
          <w:rFonts w:ascii="Arial" w:eastAsia="Times New Roman" w:hAnsi="Arial" w:cs="Arial"/>
          <w:color w:val="222222"/>
          <w:sz w:val="24"/>
          <w:szCs w:val="24"/>
          <w:shd w:val="clear" w:color="auto" w:fill="FFFFFF"/>
        </w:rPr>
        <w:t xml:space="preserve">, he or she </w:t>
      </w:r>
      <w:r w:rsidR="00835D68">
        <w:rPr>
          <w:rFonts w:ascii="Arial" w:eastAsia="Times New Roman" w:hAnsi="Arial" w:cs="Arial"/>
          <w:color w:val="222222"/>
          <w:sz w:val="24"/>
          <w:szCs w:val="24"/>
          <w:shd w:val="clear" w:color="auto" w:fill="FFFFFF"/>
        </w:rPr>
        <w:t>is permitted to make</w:t>
      </w:r>
      <w:r w:rsidRPr="00835D68">
        <w:rPr>
          <w:rFonts w:ascii="Arial" w:eastAsia="Times New Roman" w:hAnsi="Arial" w:cs="Arial"/>
          <w:color w:val="222222"/>
          <w:sz w:val="24"/>
          <w:szCs w:val="24"/>
          <w:shd w:val="clear" w:color="auto" w:fill="FFFFFF"/>
        </w:rPr>
        <w:t xml:space="preserve"> unlimited numbers o</w:t>
      </w:r>
      <w:r w:rsidR="008A0DD9">
        <w:rPr>
          <w:rFonts w:ascii="Arial" w:eastAsia="Times New Roman" w:hAnsi="Arial" w:cs="Arial"/>
          <w:color w:val="222222"/>
          <w:sz w:val="24"/>
          <w:szCs w:val="24"/>
          <w:shd w:val="clear" w:color="auto" w:fill="FFFFFF"/>
        </w:rPr>
        <w:t xml:space="preserve">f copies for distribution and </w:t>
      </w:r>
      <w:r w:rsidR="00835D68">
        <w:rPr>
          <w:rFonts w:ascii="Arial" w:eastAsia="Times New Roman" w:hAnsi="Arial" w:cs="Arial"/>
          <w:color w:val="222222"/>
          <w:sz w:val="24"/>
          <w:szCs w:val="24"/>
          <w:shd w:val="clear" w:color="auto" w:fill="FFFFFF"/>
        </w:rPr>
        <w:t>use</w:t>
      </w:r>
      <w:r w:rsidR="008A0DD9">
        <w:rPr>
          <w:rFonts w:ascii="Arial" w:eastAsia="Times New Roman" w:hAnsi="Arial" w:cs="Arial"/>
          <w:color w:val="222222"/>
          <w:sz w:val="24"/>
          <w:szCs w:val="24"/>
          <w:shd w:val="clear" w:color="auto" w:fill="FFFFFF"/>
        </w:rPr>
        <w:t xml:space="preserve"> them for teaching</w:t>
      </w:r>
      <w:r w:rsidRPr="00835D68">
        <w:rPr>
          <w:rFonts w:ascii="Arial" w:eastAsia="Times New Roman" w:hAnsi="Arial" w:cs="Arial"/>
          <w:color w:val="222222"/>
          <w:sz w:val="24"/>
          <w:szCs w:val="24"/>
          <w:shd w:val="clear" w:color="auto" w:fill="FFFFFF"/>
        </w:rPr>
        <w:t xml:space="preserve">. </w:t>
      </w:r>
    </w:p>
    <w:p w:rsidR="00835D68" w:rsidRPr="00835D68" w:rsidRDefault="00835D68" w:rsidP="00C164C2">
      <w:pPr>
        <w:pStyle w:val="ListParagraph"/>
        <w:spacing w:after="0" w:line="240" w:lineRule="auto"/>
        <w:ind w:left="1080"/>
        <w:rPr>
          <w:rFonts w:ascii="Arial" w:eastAsia="Times New Roman" w:hAnsi="Arial" w:cs="Arial"/>
          <w:color w:val="222222"/>
          <w:sz w:val="24"/>
          <w:szCs w:val="24"/>
          <w:shd w:val="clear" w:color="auto" w:fill="FFFFFF"/>
        </w:rPr>
      </w:pPr>
    </w:p>
    <w:p w:rsidR="00835D68" w:rsidRPr="00095C8E" w:rsidRDefault="00BF53DA" w:rsidP="00095C8E">
      <w:pPr>
        <w:pStyle w:val="ListParagraph"/>
        <w:spacing w:after="0" w:line="240" w:lineRule="auto"/>
        <w:ind w:left="1080"/>
        <w:rPr>
          <w:rFonts w:ascii="Arial" w:eastAsia="Times New Roman" w:hAnsi="Arial" w:cs="Arial"/>
          <w:sz w:val="24"/>
          <w:szCs w:val="24"/>
        </w:rPr>
      </w:pPr>
      <w:r>
        <w:rPr>
          <w:rFonts w:ascii="Arial" w:eastAsia="Times New Roman" w:hAnsi="Arial" w:cs="Arial"/>
          <w:color w:val="222222"/>
          <w:sz w:val="24"/>
          <w:szCs w:val="24"/>
          <w:shd w:val="clear" w:color="auto" w:fill="FFFFFF"/>
        </w:rPr>
        <w:t>W</w:t>
      </w:r>
      <w:r w:rsidR="00E92E30" w:rsidRPr="00AE6642">
        <w:rPr>
          <w:rFonts w:ascii="Arial" w:eastAsia="Times New Roman" w:hAnsi="Arial" w:cs="Arial"/>
          <w:color w:val="222222"/>
          <w:sz w:val="24"/>
          <w:szCs w:val="24"/>
          <w:shd w:val="clear" w:color="auto" w:fill="FFFFFF"/>
        </w:rPr>
        <w:t>ith respect to self-archiving in repositories, authors worry that the publisher, who in most cases holds the copyright,</w:t>
      </w:r>
      <w:r w:rsidR="00C36800">
        <w:rPr>
          <w:rFonts w:ascii="Arial" w:eastAsia="Times New Roman" w:hAnsi="Arial" w:cs="Arial"/>
          <w:color w:val="222222"/>
          <w:sz w:val="24"/>
          <w:szCs w:val="24"/>
          <w:shd w:val="clear" w:color="auto" w:fill="FFFFFF"/>
        </w:rPr>
        <w:t xml:space="preserve"> will not permit this activity.  </w:t>
      </w:r>
      <w:r w:rsidR="00DE5BBB">
        <w:rPr>
          <w:rFonts w:ascii="Arial" w:eastAsia="Times New Roman" w:hAnsi="Arial" w:cs="Arial"/>
          <w:color w:val="222222"/>
          <w:sz w:val="24"/>
          <w:szCs w:val="24"/>
          <w:shd w:val="clear" w:color="auto" w:fill="FFFFFF"/>
        </w:rPr>
        <w:t xml:space="preserve">In fact, even without completing an author addendum, </w:t>
      </w:r>
      <w:r w:rsidR="00E92E30" w:rsidRPr="00AE6642">
        <w:rPr>
          <w:rFonts w:ascii="Arial" w:eastAsia="Times New Roman" w:hAnsi="Arial" w:cs="Arial"/>
          <w:color w:val="222222"/>
          <w:sz w:val="24"/>
          <w:szCs w:val="24"/>
          <w:shd w:val="clear" w:color="auto" w:fill="FFFFFF"/>
        </w:rPr>
        <w:t>over 60% of journals do allow self-archiving of the final, peer-reviewed version of an article (the ‘</w:t>
      </w:r>
      <w:proofErr w:type="spellStart"/>
      <w:r w:rsidR="00E92E30" w:rsidRPr="00AE6642">
        <w:rPr>
          <w:rFonts w:ascii="Arial" w:eastAsia="Times New Roman" w:hAnsi="Arial" w:cs="Arial"/>
          <w:color w:val="222222"/>
          <w:sz w:val="24"/>
          <w:szCs w:val="24"/>
          <w:shd w:val="clear" w:color="auto" w:fill="FFFFFF"/>
        </w:rPr>
        <w:t>postprint</w:t>
      </w:r>
      <w:proofErr w:type="spellEnd"/>
      <w:r w:rsidR="00E92E30" w:rsidRPr="00AE6642">
        <w:rPr>
          <w:rFonts w:ascii="Arial" w:eastAsia="Times New Roman" w:hAnsi="Arial" w:cs="Arial"/>
          <w:color w:val="222222"/>
          <w:sz w:val="24"/>
          <w:szCs w:val="24"/>
          <w:shd w:val="clear" w:color="auto" w:fill="FFFFFF"/>
        </w:rPr>
        <w:t xml:space="preserve">’) and a further 32% allow the author </w:t>
      </w:r>
      <w:r w:rsidR="008A0DD9">
        <w:rPr>
          <w:rFonts w:ascii="Arial" w:eastAsia="Times New Roman" w:hAnsi="Arial" w:cs="Arial"/>
          <w:color w:val="222222"/>
          <w:sz w:val="24"/>
          <w:szCs w:val="24"/>
          <w:shd w:val="clear" w:color="auto" w:fill="FFFFFF"/>
        </w:rPr>
        <w:t xml:space="preserve">to self-archive </w:t>
      </w:r>
      <w:r w:rsidR="00E92E30" w:rsidRPr="00AE6642">
        <w:rPr>
          <w:rFonts w:ascii="Arial" w:eastAsia="Times New Roman" w:hAnsi="Arial" w:cs="Arial"/>
          <w:color w:val="222222"/>
          <w:sz w:val="24"/>
          <w:szCs w:val="24"/>
          <w:shd w:val="clear" w:color="auto" w:fill="FFFFFF"/>
        </w:rPr>
        <w:t>the article b</w:t>
      </w:r>
      <w:r w:rsidR="008A0DD9">
        <w:rPr>
          <w:rFonts w:ascii="Arial" w:eastAsia="Times New Roman" w:hAnsi="Arial" w:cs="Arial"/>
          <w:color w:val="222222"/>
          <w:sz w:val="24"/>
          <w:szCs w:val="24"/>
          <w:shd w:val="clear" w:color="auto" w:fill="FFFFFF"/>
        </w:rPr>
        <w:t xml:space="preserve">efore it has been peer reviewed (the </w:t>
      </w:r>
      <w:r w:rsidR="00C36800">
        <w:rPr>
          <w:rFonts w:ascii="Arial" w:eastAsia="Times New Roman" w:hAnsi="Arial" w:cs="Arial"/>
          <w:color w:val="222222"/>
          <w:sz w:val="24"/>
          <w:szCs w:val="24"/>
          <w:shd w:val="clear" w:color="auto" w:fill="FFFFFF"/>
        </w:rPr>
        <w:t xml:space="preserve">‘preprint’).  </w:t>
      </w:r>
      <w:r w:rsidR="00095C8E">
        <w:rPr>
          <w:rFonts w:ascii="Arial" w:eastAsia="Times New Roman" w:hAnsi="Arial" w:cs="Arial"/>
          <w:color w:val="222222"/>
          <w:sz w:val="24"/>
          <w:szCs w:val="24"/>
          <w:shd w:val="clear" w:color="auto" w:fill="FFFFFF"/>
        </w:rPr>
        <w:t>Many authors are unaware of this opportunity.</w:t>
      </w:r>
      <w:r w:rsidR="00E92E30" w:rsidRPr="00AE6642">
        <w:rPr>
          <w:rFonts w:ascii="Arial" w:eastAsia="Times New Roman" w:hAnsi="Arial" w:cs="Arial"/>
          <w:sz w:val="24"/>
          <w:szCs w:val="24"/>
        </w:rPr>
        <w:br/>
      </w:r>
    </w:p>
    <w:p w:rsidR="00E92E30" w:rsidRPr="00AE6642" w:rsidRDefault="00E92E30" w:rsidP="00C164C2">
      <w:pPr>
        <w:pStyle w:val="ListParagraph"/>
        <w:numPr>
          <w:ilvl w:val="0"/>
          <w:numId w:val="3"/>
        </w:numPr>
        <w:spacing w:after="0" w:line="240" w:lineRule="auto"/>
        <w:ind w:left="1080"/>
        <w:rPr>
          <w:rFonts w:ascii="Arial" w:eastAsia="Times New Roman" w:hAnsi="Arial" w:cs="Arial"/>
          <w:sz w:val="24"/>
          <w:szCs w:val="24"/>
        </w:rPr>
      </w:pPr>
      <w:r w:rsidRPr="00AE6642">
        <w:rPr>
          <w:rFonts w:ascii="Arial" w:eastAsia="Times New Roman" w:hAnsi="Arial" w:cs="Arial"/>
          <w:color w:val="222222"/>
          <w:sz w:val="24"/>
          <w:szCs w:val="24"/>
          <w:shd w:val="clear" w:color="auto" w:fill="FFFFFF"/>
        </w:rPr>
        <w:t>Peer review</w:t>
      </w:r>
      <w:r w:rsidR="00035A16" w:rsidRPr="00AE6642">
        <w:rPr>
          <w:rFonts w:ascii="Arial" w:eastAsia="Times New Roman" w:hAnsi="Arial" w:cs="Arial"/>
          <w:color w:val="222222"/>
          <w:sz w:val="24"/>
          <w:szCs w:val="24"/>
          <w:shd w:val="clear" w:color="auto" w:fill="FFFFFF"/>
        </w:rPr>
        <w:t xml:space="preserve"> - </w:t>
      </w:r>
      <w:r w:rsidRPr="00AE6642">
        <w:rPr>
          <w:rFonts w:ascii="Arial" w:eastAsia="Times New Roman" w:hAnsi="Arial" w:cs="Arial"/>
          <w:color w:val="222222"/>
          <w:sz w:val="24"/>
          <w:szCs w:val="24"/>
          <w:shd w:val="clear" w:color="auto" w:fill="FFFFFF"/>
        </w:rPr>
        <w:t>Some people mistakenly think Open Access</w:t>
      </w:r>
      <w:r w:rsidR="005A7AD8">
        <w:rPr>
          <w:rFonts w:ascii="Arial" w:eastAsia="Times New Roman" w:hAnsi="Arial" w:cs="Arial"/>
          <w:color w:val="222222"/>
          <w:sz w:val="24"/>
          <w:szCs w:val="24"/>
          <w:shd w:val="clear" w:color="auto" w:fill="FFFFFF"/>
        </w:rPr>
        <w:t xml:space="preserve"> equ</w:t>
      </w:r>
      <w:r w:rsidR="006B4F0C">
        <w:rPr>
          <w:rFonts w:ascii="Arial" w:eastAsia="Times New Roman" w:hAnsi="Arial" w:cs="Arial"/>
          <w:color w:val="222222"/>
          <w:sz w:val="24"/>
          <w:szCs w:val="24"/>
          <w:shd w:val="clear" w:color="auto" w:fill="FFFFFF"/>
        </w:rPr>
        <w:t xml:space="preserve">ates to vanity publishing (i.e., </w:t>
      </w:r>
      <w:r w:rsidRPr="00AE6642">
        <w:rPr>
          <w:rFonts w:ascii="Arial" w:eastAsia="Times New Roman" w:hAnsi="Arial" w:cs="Arial"/>
          <w:color w:val="222222"/>
          <w:sz w:val="24"/>
          <w:szCs w:val="24"/>
          <w:shd w:val="clear" w:color="auto" w:fill="FFFFFF"/>
        </w:rPr>
        <w:t>that you can pay to have an article published</w:t>
      </w:r>
      <w:r w:rsidR="005A7AD8">
        <w:rPr>
          <w:rFonts w:ascii="Arial" w:eastAsia="Times New Roman" w:hAnsi="Arial" w:cs="Arial"/>
          <w:color w:val="222222"/>
          <w:sz w:val="24"/>
          <w:szCs w:val="24"/>
          <w:shd w:val="clear" w:color="auto" w:fill="FFFFFF"/>
        </w:rPr>
        <w:t>)</w:t>
      </w:r>
      <w:r w:rsidR="00132FDC">
        <w:rPr>
          <w:rFonts w:ascii="Arial" w:eastAsia="Times New Roman" w:hAnsi="Arial" w:cs="Arial"/>
          <w:color w:val="222222"/>
          <w:sz w:val="24"/>
          <w:szCs w:val="24"/>
          <w:shd w:val="clear" w:color="auto" w:fill="FFFFFF"/>
        </w:rPr>
        <w:t>.</w:t>
      </w:r>
      <w:r w:rsidR="00C36800">
        <w:rPr>
          <w:rFonts w:ascii="Arial" w:eastAsia="Times New Roman" w:hAnsi="Arial" w:cs="Arial"/>
          <w:color w:val="222222"/>
          <w:sz w:val="24"/>
          <w:szCs w:val="24"/>
          <w:shd w:val="clear" w:color="auto" w:fill="FFFFFF"/>
        </w:rPr>
        <w:t xml:space="preserve">  </w:t>
      </w:r>
      <w:r w:rsidRPr="00AE6642">
        <w:rPr>
          <w:rFonts w:ascii="Arial" w:eastAsia="Times New Roman" w:hAnsi="Arial" w:cs="Arial"/>
          <w:color w:val="222222"/>
          <w:sz w:val="24"/>
          <w:szCs w:val="24"/>
          <w:shd w:val="clear" w:color="auto" w:fill="FFFFFF"/>
        </w:rPr>
        <w:t>There is a range of quality</w:t>
      </w:r>
      <w:r w:rsidR="005A7AD8">
        <w:rPr>
          <w:rFonts w:ascii="Arial" w:eastAsia="Times New Roman" w:hAnsi="Arial" w:cs="Arial"/>
          <w:color w:val="222222"/>
          <w:sz w:val="24"/>
          <w:szCs w:val="24"/>
          <w:shd w:val="clear" w:color="auto" w:fill="FFFFFF"/>
        </w:rPr>
        <w:t xml:space="preserve"> in open access journals</w:t>
      </w:r>
      <w:r w:rsidR="00095C8E">
        <w:rPr>
          <w:rFonts w:ascii="Arial" w:eastAsia="Times New Roman" w:hAnsi="Arial" w:cs="Arial"/>
          <w:color w:val="222222"/>
          <w:sz w:val="24"/>
          <w:szCs w:val="24"/>
          <w:shd w:val="clear" w:color="auto" w:fill="FFFFFF"/>
        </w:rPr>
        <w:t xml:space="preserve"> just as there is in</w:t>
      </w:r>
      <w:r w:rsidRPr="00AE6642">
        <w:rPr>
          <w:rFonts w:ascii="Arial" w:eastAsia="Times New Roman" w:hAnsi="Arial" w:cs="Arial"/>
          <w:color w:val="222222"/>
          <w:sz w:val="24"/>
          <w:szCs w:val="24"/>
          <w:shd w:val="clear" w:color="auto" w:fill="FFFFFF"/>
        </w:rPr>
        <w:t xml:space="preserve"> </w:t>
      </w:r>
      <w:r w:rsidR="005A7AD8">
        <w:rPr>
          <w:rFonts w:ascii="Arial" w:eastAsia="Times New Roman" w:hAnsi="Arial" w:cs="Arial"/>
          <w:color w:val="222222"/>
          <w:sz w:val="24"/>
          <w:szCs w:val="24"/>
          <w:shd w:val="clear" w:color="auto" w:fill="FFFFFF"/>
        </w:rPr>
        <w:t xml:space="preserve">traditional </w:t>
      </w:r>
      <w:r w:rsidR="00C36800">
        <w:rPr>
          <w:rFonts w:ascii="Arial" w:eastAsia="Times New Roman" w:hAnsi="Arial" w:cs="Arial"/>
          <w:color w:val="222222"/>
          <w:sz w:val="24"/>
          <w:szCs w:val="24"/>
          <w:shd w:val="clear" w:color="auto" w:fill="FFFFFF"/>
        </w:rPr>
        <w:t xml:space="preserve">print journals.  </w:t>
      </w:r>
      <w:r w:rsidRPr="00AE6642">
        <w:rPr>
          <w:rFonts w:ascii="Arial" w:eastAsia="Times New Roman" w:hAnsi="Arial" w:cs="Arial"/>
          <w:color w:val="222222"/>
          <w:sz w:val="24"/>
          <w:szCs w:val="24"/>
          <w:shd w:val="clear" w:color="auto" w:fill="FFFFFF"/>
        </w:rPr>
        <w:t>Open Access journals employ the same peer re</w:t>
      </w:r>
      <w:r w:rsidR="005A7AD8">
        <w:rPr>
          <w:rFonts w:ascii="Arial" w:eastAsia="Times New Roman" w:hAnsi="Arial" w:cs="Arial"/>
          <w:color w:val="222222"/>
          <w:sz w:val="24"/>
          <w:szCs w:val="24"/>
          <w:shd w:val="clear" w:color="auto" w:fill="FFFFFF"/>
        </w:rPr>
        <w:t>view practices as traditional, closed a</w:t>
      </w:r>
      <w:r w:rsidRPr="00AE6642">
        <w:rPr>
          <w:rFonts w:ascii="Arial" w:eastAsia="Times New Roman" w:hAnsi="Arial" w:cs="Arial"/>
          <w:color w:val="222222"/>
          <w:sz w:val="24"/>
          <w:szCs w:val="24"/>
          <w:shd w:val="clear" w:color="auto" w:fill="FFFFFF"/>
        </w:rPr>
        <w:t>ccess journals and need to be evaluated on a case-by-case basis.</w:t>
      </w:r>
    </w:p>
    <w:p w:rsidR="00E92E30" w:rsidRPr="00AE6642" w:rsidRDefault="00E92E30" w:rsidP="00C164C2">
      <w:pPr>
        <w:spacing w:after="0" w:line="240" w:lineRule="auto"/>
        <w:ind w:left="720"/>
        <w:rPr>
          <w:rFonts w:ascii="Arial" w:eastAsia="Times New Roman" w:hAnsi="Arial" w:cs="Arial"/>
          <w:sz w:val="24"/>
          <w:szCs w:val="24"/>
        </w:rPr>
      </w:pPr>
    </w:p>
    <w:p w:rsidR="00234805" w:rsidRPr="00E73331" w:rsidRDefault="00923292" w:rsidP="00E73331">
      <w:pPr>
        <w:pStyle w:val="ListParagraph"/>
        <w:numPr>
          <w:ilvl w:val="0"/>
          <w:numId w:val="3"/>
        </w:numPr>
        <w:spacing w:after="0" w:line="240" w:lineRule="auto"/>
        <w:ind w:left="1080"/>
        <w:rPr>
          <w:rFonts w:ascii="Arial" w:eastAsia="Times New Roman" w:hAnsi="Arial" w:cs="Arial"/>
          <w:color w:val="222222"/>
          <w:sz w:val="24"/>
          <w:szCs w:val="24"/>
          <w:shd w:val="clear" w:color="auto" w:fill="FFFFFF"/>
        </w:rPr>
      </w:pPr>
      <w:r w:rsidRPr="00923292">
        <w:rPr>
          <w:rFonts w:ascii="Arial" w:eastAsia="Times New Roman" w:hAnsi="Arial" w:cs="Arial"/>
          <w:color w:val="222222"/>
          <w:sz w:val="24"/>
          <w:szCs w:val="24"/>
          <w:shd w:val="clear" w:color="auto" w:fill="FFFFFF"/>
        </w:rPr>
        <w:t>Lack of funding for the author fees</w:t>
      </w:r>
      <w:r>
        <w:rPr>
          <w:rFonts w:ascii="Arial" w:eastAsia="Times New Roman" w:hAnsi="Arial" w:cs="Arial"/>
          <w:color w:val="222222"/>
          <w:sz w:val="24"/>
          <w:szCs w:val="24"/>
          <w:shd w:val="clear" w:color="auto" w:fill="FFFFFF"/>
        </w:rPr>
        <w:t xml:space="preserve"> – Faculty worry abou</w:t>
      </w:r>
      <w:r w:rsidR="001C4BD9">
        <w:rPr>
          <w:rFonts w:ascii="Arial" w:eastAsia="Times New Roman" w:hAnsi="Arial" w:cs="Arial"/>
          <w:color w:val="222222"/>
          <w:sz w:val="24"/>
          <w:szCs w:val="24"/>
          <w:shd w:val="clear" w:color="auto" w:fill="FFFFFF"/>
        </w:rPr>
        <w:t>t a lack of funding to support Open A</w:t>
      </w:r>
      <w:r>
        <w:rPr>
          <w:rFonts w:ascii="Arial" w:eastAsia="Times New Roman" w:hAnsi="Arial" w:cs="Arial"/>
          <w:color w:val="222222"/>
          <w:sz w:val="24"/>
          <w:szCs w:val="24"/>
          <w:shd w:val="clear" w:color="auto" w:fill="FFFFFF"/>
        </w:rPr>
        <w:t>ccess author fees</w:t>
      </w:r>
      <w:r w:rsidR="00C36800">
        <w:rPr>
          <w:rFonts w:ascii="Arial" w:eastAsia="Times New Roman" w:hAnsi="Arial" w:cs="Arial"/>
          <w:color w:val="222222"/>
          <w:sz w:val="24"/>
          <w:szCs w:val="24"/>
          <w:shd w:val="clear" w:color="auto" w:fill="FFFFFF"/>
        </w:rPr>
        <w:t xml:space="preserve">.  </w:t>
      </w:r>
      <w:r w:rsidR="00095C8E">
        <w:rPr>
          <w:rFonts w:ascii="Arial" w:eastAsia="Times New Roman" w:hAnsi="Arial" w:cs="Arial"/>
          <w:color w:val="222222"/>
          <w:sz w:val="24"/>
          <w:szCs w:val="24"/>
          <w:shd w:val="clear" w:color="auto" w:fill="FFFFFF"/>
        </w:rPr>
        <w:t>Currently there is no centralized funding for “</w:t>
      </w:r>
      <w:r>
        <w:rPr>
          <w:rFonts w:ascii="Arial" w:eastAsia="Times New Roman" w:hAnsi="Arial" w:cs="Arial"/>
          <w:color w:val="222222"/>
          <w:sz w:val="24"/>
          <w:szCs w:val="24"/>
          <w:shd w:val="clear" w:color="auto" w:fill="FFFFFF"/>
        </w:rPr>
        <w:t>author fee</w:t>
      </w:r>
      <w:r w:rsidR="00E73ACF">
        <w:rPr>
          <w:rFonts w:ascii="Arial" w:eastAsia="Times New Roman" w:hAnsi="Arial" w:cs="Arial"/>
          <w:color w:val="222222"/>
          <w:sz w:val="24"/>
          <w:szCs w:val="24"/>
          <w:shd w:val="clear" w:color="auto" w:fill="FFFFFF"/>
        </w:rPr>
        <w:t xml:space="preserve">s” at UNI.  </w:t>
      </w:r>
      <w:r w:rsidR="00095C8E">
        <w:rPr>
          <w:rFonts w:ascii="Arial" w:eastAsia="Times New Roman" w:hAnsi="Arial" w:cs="Arial"/>
          <w:color w:val="222222"/>
          <w:sz w:val="24"/>
          <w:szCs w:val="24"/>
          <w:shd w:val="clear" w:color="auto" w:fill="FFFFFF"/>
        </w:rPr>
        <w:t xml:space="preserve">In the </w:t>
      </w:r>
      <w:proofErr w:type="gramStart"/>
      <w:r>
        <w:rPr>
          <w:rFonts w:ascii="Arial" w:eastAsia="Times New Roman" w:hAnsi="Arial" w:cs="Arial"/>
          <w:color w:val="222222"/>
          <w:sz w:val="24"/>
          <w:szCs w:val="24"/>
          <w:shd w:val="clear" w:color="auto" w:fill="FFFFFF"/>
        </w:rPr>
        <w:t>Spring</w:t>
      </w:r>
      <w:proofErr w:type="gramEnd"/>
      <w:r>
        <w:rPr>
          <w:rFonts w:ascii="Arial" w:eastAsia="Times New Roman" w:hAnsi="Arial" w:cs="Arial"/>
          <w:color w:val="222222"/>
          <w:sz w:val="24"/>
          <w:szCs w:val="24"/>
          <w:shd w:val="clear" w:color="auto" w:fill="FFFFFF"/>
        </w:rPr>
        <w:t xml:space="preserve"> </w:t>
      </w:r>
      <w:r w:rsidR="00095C8E">
        <w:rPr>
          <w:rFonts w:ascii="Arial" w:eastAsia="Times New Roman" w:hAnsi="Arial" w:cs="Arial"/>
          <w:color w:val="222222"/>
          <w:sz w:val="24"/>
          <w:szCs w:val="24"/>
          <w:shd w:val="clear" w:color="auto" w:fill="FFFFFF"/>
        </w:rPr>
        <w:t xml:space="preserve">of </w:t>
      </w:r>
      <w:r>
        <w:rPr>
          <w:rFonts w:ascii="Arial" w:eastAsia="Times New Roman" w:hAnsi="Arial" w:cs="Arial"/>
          <w:color w:val="222222"/>
          <w:sz w:val="24"/>
          <w:szCs w:val="24"/>
          <w:shd w:val="clear" w:color="auto" w:fill="FFFFFF"/>
        </w:rPr>
        <w:t xml:space="preserve">2013, the University of Iowa developed a central fund sponsored by the Provost Office and the University of Iowa Libraries to support faculty open access author fees. </w:t>
      </w:r>
    </w:p>
    <w:p w:rsidR="00E92E30" w:rsidRDefault="00E92E30" w:rsidP="00E92E30">
      <w:pPr>
        <w:spacing w:after="0" w:line="240" w:lineRule="auto"/>
        <w:rPr>
          <w:rFonts w:ascii="Arial" w:eastAsia="Times New Roman" w:hAnsi="Arial" w:cs="Arial"/>
          <w:sz w:val="24"/>
          <w:szCs w:val="24"/>
        </w:rPr>
      </w:pPr>
    </w:p>
    <w:p w:rsidR="001E57B0" w:rsidRDefault="001E57B0" w:rsidP="001E57B0">
      <w:pPr>
        <w:spacing w:after="0" w:line="240" w:lineRule="auto"/>
        <w:rPr>
          <w:rFonts w:ascii="Arial" w:eastAsia="Times New Roman" w:hAnsi="Arial" w:cs="Arial"/>
          <w:sz w:val="24"/>
          <w:szCs w:val="24"/>
          <w:u w:val="single"/>
        </w:rPr>
      </w:pPr>
      <w:r w:rsidRPr="003B3E28">
        <w:rPr>
          <w:rFonts w:ascii="Arial" w:eastAsia="Times New Roman" w:hAnsi="Arial" w:cs="Arial"/>
          <w:sz w:val="24"/>
          <w:szCs w:val="24"/>
          <w:u w:val="single"/>
        </w:rPr>
        <w:t>Challenges of the Traditional Subscription Base</w:t>
      </w:r>
      <w:r w:rsidR="00E244B3">
        <w:rPr>
          <w:rFonts w:ascii="Arial" w:eastAsia="Times New Roman" w:hAnsi="Arial" w:cs="Arial"/>
          <w:sz w:val="24"/>
          <w:szCs w:val="24"/>
          <w:u w:val="single"/>
        </w:rPr>
        <w:t>d Scholarly Communication Model</w:t>
      </w:r>
    </w:p>
    <w:p w:rsidR="00C55F94" w:rsidRPr="00E244B3" w:rsidRDefault="00C55F94" w:rsidP="001E57B0">
      <w:pPr>
        <w:spacing w:after="0" w:line="240" w:lineRule="auto"/>
        <w:rPr>
          <w:rFonts w:ascii="Arial" w:eastAsia="Times New Roman" w:hAnsi="Arial" w:cs="Arial"/>
          <w:sz w:val="24"/>
          <w:szCs w:val="24"/>
          <w:u w:val="single"/>
        </w:rPr>
      </w:pPr>
    </w:p>
    <w:p w:rsidR="001E57B0" w:rsidRPr="00C10D2F" w:rsidRDefault="001E57B0" w:rsidP="00C10D2F">
      <w:pPr>
        <w:pStyle w:val="ListParagraph"/>
        <w:numPr>
          <w:ilvl w:val="0"/>
          <w:numId w:val="3"/>
        </w:numPr>
        <w:spacing w:after="0" w:line="240" w:lineRule="auto"/>
        <w:ind w:left="1080"/>
        <w:rPr>
          <w:rFonts w:ascii="Arial" w:eastAsia="Times New Roman" w:hAnsi="Arial" w:cs="Arial"/>
          <w:color w:val="222222"/>
          <w:sz w:val="24"/>
          <w:szCs w:val="24"/>
          <w:shd w:val="clear" w:color="auto" w:fill="FFFFFF"/>
        </w:rPr>
      </w:pPr>
      <w:r w:rsidRPr="00C10D2F">
        <w:rPr>
          <w:rFonts w:ascii="Arial" w:eastAsia="Times New Roman" w:hAnsi="Arial" w:cs="Arial"/>
          <w:color w:val="222222"/>
          <w:sz w:val="24"/>
          <w:szCs w:val="24"/>
          <w:shd w:val="clear" w:color="auto" w:fill="FFFFFF"/>
        </w:rPr>
        <w:t xml:space="preserve">In recent years the traditional subscription based scholarly communication model has posed increasing challenges to academic libraries, and the UNI Rod Library has not been immune to these challenges.  While journal and database subscription prices have inflated on a continuing basis over the past decade, the Library’s materials budget has remained static.  The inevitable result has been journal and database cancellations and declining funds for other (e.g., monograph) purchases.  Over the past decade, the purchasing </w:t>
      </w:r>
      <w:r w:rsidRPr="00C10D2F">
        <w:rPr>
          <w:rFonts w:ascii="Arial" w:eastAsia="Times New Roman" w:hAnsi="Arial" w:cs="Arial"/>
          <w:color w:val="222222"/>
          <w:sz w:val="24"/>
          <w:szCs w:val="24"/>
          <w:shd w:val="clear" w:color="auto" w:fill="FFFFFF"/>
        </w:rPr>
        <w:lastRenderedPageBreak/>
        <w:t xml:space="preserve">power of the Library’s material budget has declined by nearly 40%.  During the current fiscal year (FY 2013-14), without the infusion of supplemental one-time funds by the Provost and the Dean of Library Services, there would have been no funds </w:t>
      </w:r>
      <w:r w:rsidR="00C10D2F" w:rsidRPr="00C10D2F">
        <w:rPr>
          <w:rFonts w:ascii="Arial" w:eastAsia="Times New Roman" w:hAnsi="Arial" w:cs="Arial"/>
          <w:color w:val="222222"/>
          <w:sz w:val="24"/>
          <w:szCs w:val="24"/>
          <w:shd w:val="clear" w:color="auto" w:fill="FFFFFF"/>
        </w:rPr>
        <w:t>available to purchase books.</w:t>
      </w:r>
    </w:p>
    <w:p w:rsidR="00C10D2F" w:rsidRPr="00C10D2F" w:rsidRDefault="00C10D2F" w:rsidP="00C10D2F">
      <w:pPr>
        <w:pStyle w:val="ListParagraph"/>
        <w:spacing w:after="0" w:line="240" w:lineRule="auto"/>
        <w:ind w:left="420"/>
        <w:rPr>
          <w:rFonts w:ascii="Arial" w:eastAsia="Times New Roman" w:hAnsi="Arial" w:cs="Arial"/>
          <w:sz w:val="24"/>
          <w:szCs w:val="24"/>
        </w:rPr>
      </w:pPr>
    </w:p>
    <w:p w:rsidR="00BB6330" w:rsidRDefault="001E57B0" w:rsidP="00C10D2F">
      <w:pPr>
        <w:pStyle w:val="ListParagraph"/>
        <w:numPr>
          <w:ilvl w:val="0"/>
          <w:numId w:val="3"/>
        </w:numPr>
        <w:spacing w:after="0" w:line="240" w:lineRule="auto"/>
        <w:ind w:left="1080"/>
        <w:rPr>
          <w:rFonts w:ascii="Arial" w:eastAsia="Times New Roman" w:hAnsi="Arial" w:cs="Arial"/>
          <w:color w:val="222222"/>
          <w:sz w:val="24"/>
          <w:szCs w:val="24"/>
          <w:shd w:val="clear" w:color="auto" w:fill="FFFFFF"/>
        </w:rPr>
      </w:pPr>
      <w:r w:rsidRPr="00C10D2F">
        <w:rPr>
          <w:rFonts w:ascii="Arial" w:eastAsia="Times New Roman" w:hAnsi="Arial" w:cs="Arial"/>
          <w:color w:val="222222"/>
          <w:sz w:val="24"/>
          <w:szCs w:val="24"/>
          <w:shd w:val="clear" w:color="auto" w:fill="FFFFFF"/>
        </w:rPr>
        <w:t xml:space="preserve">Even if the Library’s materials budget were to receive annual increases, the ever increasing </w:t>
      </w:r>
      <w:r w:rsidR="00926145">
        <w:rPr>
          <w:rFonts w:ascii="Arial" w:eastAsia="Times New Roman" w:hAnsi="Arial" w:cs="Arial"/>
          <w:color w:val="222222"/>
          <w:sz w:val="24"/>
          <w:szCs w:val="24"/>
          <w:shd w:val="clear" w:color="auto" w:fill="FFFFFF"/>
        </w:rPr>
        <w:t xml:space="preserve">volume of scholarly output </w:t>
      </w:r>
      <w:r w:rsidRPr="00C10D2F">
        <w:rPr>
          <w:rFonts w:ascii="Arial" w:eastAsia="Times New Roman" w:hAnsi="Arial" w:cs="Arial"/>
          <w:color w:val="222222"/>
          <w:sz w:val="24"/>
          <w:szCs w:val="24"/>
          <w:shd w:val="clear" w:color="auto" w:fill="FFFFFF"/>
        </w:rPr>
        <w:t>being published al</w:t>
      </w:r>
      <w:r w:rsidR="00926145">
        <w:rPr>
          <w:rFonts w:ascii="Arial" w:eastAsia="Times New Roman" w:hAnsi="Arial" w:cs="Arial"/>
          <w:color w:val="222222"/>
          <w:sz w:val="24"/>
          <w:szCs w:val="24"/>
          <w:shd w:val="clear" w:color="auto" w:fill="FFFFFF"/>
        </w:rPr>
        <w:t>ong with routine inflation in subscription</w:t>
      </w:r>
      <w:r w:rsidRPr="00C10D2F">
        <w:rPr>
          <w:rFonts w:ascii="Arial" w:eastAsia="Times New Roman" w:hAnsi="Arial" w:cs="Arial"/>
          <w:color w:val="222222"/>
          <w:sz w:val="24"/>
          <w:szCs w:val="24"/>
          <w:shd w:val="clear" w:color="auto" w:fill="FFFFFF"/>
        </w:rPr>
        <w:t xml:space="preserve"> prices make providing library resources within the traditional subscription based pricing model unsustainable over time.  The Library has and must continue to respond to this challenge in multiple ways (e.g., shifting to electronic resources, </w:t>
      </w:r>
      <w:proofErr w:type="spellStart"/>
      <w:r w:rsidRPr="00C10D2F">
        <w:rPr>
          <w:rFonts w:ascii="Arial" w:eastAsia="Times New Roman" w:hAnsi="Arial" w:cs="Arial"/>
          <w:color w:val="222222"/>
          <w:sz w:val="24"/>
          <w:szCs w:val="24"/>
          <w:shd w:val="clear" w:color="auto" w:fill="FFFFFF"/>
        </w:rPr>
        <w:t>consortial</w:t>
      </w:r>
      <w:proofErr w:type="spellEnd"/>
      <w:r w:rsidRPr="00C10D2F">
        <w:rPr>
          <w:rFonts w:ascii="Arial" w:eastAsia="Times New Roman" w:hAnsi="Arial" w:cs="Arial"/>
          <w:color w:val="222222"/>
          <w:sz w:val="24"/>
          <w:szCs w:val="24"/>
          <w:shd w:val="clear" w:color="auto" w:fill="FFFFFF"/>
        </w:rPr>
        <w:t xml:space="preserve"> purchases, cancellation projects, ongoing collection analysis and resource reallocation, etc.)</w:t>
      </w:r>
      <w:r w:rsidR="00776237">
        <w:rPr>
          <w:rFonts w:ascii="Arial" w:eastAsia="Times New Roman" w:hAnsi="Arial" w:cs="Arial"/>
          <w:color w:val="222222"/>
          <w:sz w:val="24"/>
          <w:szCs w:val="24"/>
          <w:shd w:val="clear" w:color="auto" w:fill="FFFFFF"/>
        </w:rPr>
        <w:t>.</w:t>
      </w:r>
      <w:r w:rsidR="00FA7273">
        <w:rPr>
          <w:rFonts w:ascii="Arial" w:eastAsia="Times New Roman" w:hAnsi="Arial" w:cs="Arial"/>
          <w:color w:val="222222"/>
          <w:sz w:val="24"/>
          <w:szCs w:val="24"/>
          <w:shd w:val="clear" w:color="auto" w:fill="FFFFFF"/>
        </w:rPr>
        <w:t xml:space="preserve">  </w:t>
      </w:r>
    </w:p>
    <w:p w:rsidR="00BB6330" w:rsidRPr="00BB6330" w:rsidRDefault="00BB6330" w:rsidP="00BB6330">
      <w:pPr>
        <w:pStyle w:val="ListParagraph"/>
        <w:rPr>
          <w:rFonts w:ascii="Arial" w:eastAsia="Times New Roman" w:hAnsi="Arial" w:cs="Arial"/>
          <w:color w:val="222222"/>
          <w:sz w:val="24"/>
          <w:szCs w:val="24"/>
          <w:shd w:val="clear" w:color="auto" w:fill="FFFFFF"/>
        </w:rPr>
      </w:pPr>
    </w:p>
    <w:p w:rsidR="001E57B0" w:rsidRPr="00C10D2F" w:rsidRDefault="00FA7273" w:rsidP="00C10D2F">
      <w:pPr>
        <w:pStyle w:val="ListParagraph"/>
        <w:numPr>
          <w:ilvl w:val="0"/>
          <w:numId w:val="3"/>
        </w:numPr>
        <w:spacing w:after="0" w:line="240" w:lineRule="auto"/>
        <w:ind w:left="108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The new paradigm offered by the Open Access movement presents an opportunity to </w:t>
      </w:r>
      <w:r w:rsidR="003D508E">
        <w:rPr>
          <w:rFonts w:ascii="Arial" w:eastAsia="Times New Roman" w:hAnsi="Arial" w:cs="Arial"/>
          <w:color w:val="222222"/>
          <w:sz w:val="24"/>
          <w:szCs w:val="24"/>
          <w:shd w:val="clear" w:color="auto" w:fill="FFFFFF"/>
        </w:rPr>
        <w:t xml:space="preserve">address </w:t>
      </w:r>
      <w:r w:rsidR="00BB6330">
        <w:rPr>
          <w:rFonts w:ascii="Arial" w:eastAsia="Times New Roman" w:hAnsi="Arial" w:cs="Arial"/>
          <w:color w:val="222222"/>
          <w:sz w:val="24"/>
          <w:szCs w:val="24"/>
          <w:shd w:val="clear" w:color="auto" w:fill="FFFFFF"/>
        </w:rPr>
        <w:t>the</w:t>
      </w:r>
      <w:r w:rsidR="003D508E">
        <w:rPr>
          <w:rFonts w:ascii="Arial" w:eastAsia="Times New Roman" w:hAnsi="Arial" w:cs="Arial"/>
          <w:color w:val="222222"/>
          <w:sz w:val="24"/>
          <w:szCs w:val="24"/>
          <w:shd w:val="clear" w:color="auto" w:fill="FFFFFF"/>
        </w:rPr>
        <w:t xml:space="preserve"> fundamental</w:t>
      </w:r>
      <w:r w:rsidR="00BB6330">
        <w:rPr>
          <w:rFonts w:ascii="Arial" w:eastAsia="Times New Roman" w:hAnsi="Arial" w:cs="Arial"/>
          <w:color w:val="222222"/>
          <w:sz w:val="24"/>
          <w:szCs w:val="24"/>
          <w:shd w:val="clear" w:color="auto" w:fill="FFFFFF"/>
        </w:rPr>
        <w:t xml:space="preserve"> challenge</w:t>
      </w:r>
      <w:r w:rsidR="003D508E">
        <w:rPr>
          <w:rFonts w:ascii="Arial" w:eastAsia="Times New Roman" w:hAnsi="Arial" w:cs="Arial"/>
          <w:color w:val="222222"/>
          <w:sz w:val="24"/>
          <w:szCs w:val="24"/>
          <w:shd w:val="clear" w:color="auto" w:fill="FFFFFF"/>
        </w:rPr>
        <w:t xml:space="preserve"> to providing scholarly resources to the academic community.</w:t>
      </w:r>
    </w:p>
    <w:p w:rsidR="0048327E" w:rsidRPr="002A2D6E" w:rsidRDefault="00E92E30" w:rsidP="0048327E">
      <w:pPr>
        <w:rPr>
          <w:rFonts w:ascii="Arial" w:eastAsia="Times New Roman" w:hAnsi="Arial" w:cs="Arial"/>
          <w:bCs/>
          <w:color w:val="000000"/>
          <w:sz w:val="24"/>
          <w:szCs w:val="24"/>
          <w:u w:val="single"/>
        </w:rPr>
      </w:pPr>
      <w:r w:rsidRPr="00AE6642">
        <w:rPr>
          <w:rFonts w:ascii="Arial" w:eastAsia="Times New Roman" w:hAnsi="Arial" w:cs="Arial"/>
          <w:sz w:val="24"/>
          <w:szCs w:val="24"/>
        </w:rPr>
        <w:br/>
      </w:r>
      <w:r w:rsidR="00AE7B99" w:rsidRPr="002A2D6E">
        <w:rPr>
          <w:rFonts w:ascii="Arial" w:eastAsia="Times New Roman" w:hAnsi="Arial" w:cs="Arial"/>
          <w:bCs/>
          <w:color w:val="000000"/>
          <w:sz w:val="24"/>
          <w:szCs w:val="24"/>
          <w:u w:val="single"/>
        </w:rPr>
        <w:t xml:space="preserve">Additional </w:t>
      </w:r>
      <w:r w:rsidR="0048327E" w:rsidRPr="002A2D6E">
        <w:rPr>
          <w:rFonts w:ascii="Arial" w:eastAsia="Times New Roman" w:hAnsi="Arial" w:cs="Arial"/>
          <w:bCs/>
          <w:color w:val="000000"/>
          <w:sz w:val="24"/>
          <w:szCs w:val="24"/>
          <w:u w:val="single"/>
        </w:rPr>
        <w:t>Resources</w:t>
      </w:r>
    </w:p>
    <w:p w:rsidR="00D37042" w:rsidRPr="002A2D6E" w:rsidRDefault="003D77E4" w:rsidP="00117619">
      <w:pPr>
        <w:pStyle w:val="ListParagraph"/>
        <w:numPr>
          <w:ilvl w:val="0"/>
          <w:numId w:val="10"/>
        </w:numPr>
        <w:spacing w:line="240" w:lineRule="auto"/>
        <w:rPr>
          <w:rStyle w:val="Hyperlink"/>
          <w:rFonts w:ascii="Arial" w:eastAsia="Times New Roman" w:hAnsi="Arial" w:cs="Arial"/>
          <w:bCs/>
          <w:color w:val="auto"/>
          <w:sz w:val="24"/>
          <w:szCs w:val="24"/>
          <w:u w:val="none"/>
        </w:rPr>
      </w:pPr>
      <w:hyperlink r:id="rId7" w:history="1">
        <w:r w:rsidR="00D37042" w:rsidRPr="002A2D6E">
          <w:rPr>
            <w:rStyle w:val="Hyperlink"/>
            <w:rFonts w:ascii="Arial" w:eastAsia="Times New Roman" w:hAnsi="Arial" w:cs="Arial"/>
            <w:bCs/>
            <w:sz w:val="24"/>
            <w:szCs w:val="24"/>
          </w:rPr>
          <w:t xml:space="preserve">Budapest Open Access </w:t>
        </w:r>
        <w:r w:rsidR="00BB6330" w:rsidRPr="002A2D6E">
          <w:rPr>
            <w:rStyle w:val="Hyperlink"/>
            <w:rFonts w:ascii="Arial" w:eastAsia="Times New Roman" w:hAnsi="Arial" w:cs="Arial"/>
            <w:bCs/>
            <w:sz w:val="24"/>
            <w:szCs w:val="24"/>
          </w:rPr>
          <w:t>I</w:t>
        </w:r>
        <w:r w:rsidR="00341BD3" w:rsidRPr="002A2D6E">
          <w:rPr>
            <w:rStyle w:val="Hyperlink"/>
            <w:rFonts w:ascii="Arial" w:eastAsia="Times New Roman" w:hAnsi="Arial" w:cs="Arial"/>
            <w:bCs/>
            <w:sz w:val="24"/>
            <w:szCs w:val="24"/>
          </w:rPr>
          <w:t>nitiative</w:t>
        </w:r>
      </w:hyperlink>
      <w:r w:rsidR="00A52C34" w:rsidRPr="002A2D6E">
        <w:rPr>
          <w:rFonts w:ascii="Arial" w:eastAsia="Times New Roman" w:hAnsi="Arial" w:cs="Arial"/>
          <w:bCs/>
          <w:sz w:val="24"/>
          <w:szCs w:val="24"/>
        </w:rPr>
        <w:t xml:space="preserve"> (BOAI)</w:t>
      </w:r>
      <w:r w:rsidR="00117619" w:rsidRPr="002A2D6E">
        <w:rPr>
          <w:rStyle w:val="Hyperlink"/>
          <w:rFonts w:ascii="Arial" w:eastAsia="Times New Roman" w:hAnsi="Arial" w:cs="Arial"/>
          <w:bCs/>
          <w:color w:val="auto"/>
          <w:sz w:val="24"/>
          <w:szCs w:val="24"/>
          <w:u w:val="none"/>
        </w:rPr>
        <w:t>, at http://www.budapestopenaccessinitiative.org/</w:t>
      </w:r>
    </w:p>
    <w:p w:rsidR="000A55B5" w:rsidRPr="002A2D6E" w:rsidRDefault="000A55B5" w:rsidP="00117619">
      <w:pPr>
        <w:pStyle w:val="ListParagraph"/>
        <w:spacing w:line="240" w:lineRule="auto"/>
        <w:ind w:left="1080"/>
        <w:rPr>
          <w:rFonts w:ascii="Arial" w:eastAsia="Times New Roman" w:hAnsi="Arial" w:cs="Arial"/>
          <w:bCs/>
          <w:sz w:val="24"/>
          <w:szCs w:val="24"/>
        </w:rPr>
      </w:pPr>
    </w:p>
    <w:p w:rsidR="00253989" w:rsidRPr="002A2D6E" w:rsidRDefault="003D77E4" w:rsidP="00A1647F">
      <w:pPr>
        <w:pStyle w:val="ListParagraph"/>
        <w:numPr>
          <w:ilvl w:val="0"/>
          <w:numId w:val="10"/>
        </w:numPr>
        <w:spacing w:line="240" w:lineRule="auto"/>
        <w:rPr>
          <w:rStyle w:val="Hyperlink"/>
          <w:rFonts w:ascii="Arial" w:hAnsi="Arial" w:cs="Arial"/>
          <w:color w:val="auto"/>
          <w:sz w:val="24"/>
          <w:szCs w:val="24"/>
          <w:u w:val="none"/>
        </w:rPr>
      </w:pPr>
      <w:hyperlink r:id="rId8" w:history="1">
        <w:r w:rsidR="00253989" w:rsidRPr="002A2D6E">
          <w:rPr>
            <w:rStyle w:val="Hyperlink"/>
            <w:rFonts w:ascii="Arial" w:eastAsia="Times New Roman" w:hAnsi="Arial" w:cs="Arial"/>
            <w:bCs/>
            <w:sz w:val="24"/>
            <w:szCs w:val="24"/>
          </w:rPr>
          <w:t>Digital Commons</w:t>
        </w:r>
      </w:hyperlink>
      <w:r w:rsidR="00707EEC" w:rsidRPr="002A2D6E">
        <w:rPr>
          <w:rFonts w:ascii="Arial" w:eastAsia="Times New Roman" w:hAnsi="Arial" w:cs="Arial"/>
          <w:bCs/>
          <w:sz w:val="24"/>
          <w:szCs w:val="24"/>
        </w:rPr>
        <w:t xml:space="preserve"> (</w:t>
      </w:r>
      <w:proofErr w:type="spellStart"/>
      <w:r w:rsidR="00707EEC" w:rsidRPr="002A2D6E">
        <w:rPr>
          <w:rFonts w:ascii="Arial" w:eastAsia="Times New Roman" w:hAnsi="Arial" w:cs="Arial"/>
          <w:bCs/>
          <w:sz w:val="24"/>
          <w:szCs w:val="24"/>
        </w:rPr>
        <w:t>bepress</w:t>
      </w:r>
      <w:proofErr w:type="spellEnd"/>
      <w:r w:rsidR="00707EEC" w:rsidRPr="002A2D6E">
        <w:rPr>
          <w:rFonts w:ascii="Arial" w:eastAsia="Times New Roman" w:hAnsi="Arial" w:cs="Arial"/>
          <w:bCs/>
          <w:sz w:val="24"/>
          <w:szCs w:val="24"/>
        </w:rPr>
        <w:t>)</w:t>
      </w:r>
      <w:r w:rsidR="00A1647F" w:rsidRPr="002A2D6E">
        <w:rPr>
          <w:rStyle w:val="Hyperlink"/>
          <w:rFonts w:ascii="Arial" w:eastAsia="Times New Roman" w:hAnsi="Arial" w:cs="Arial"/>
          <w:bCs/>
          <w:color w:val="auto"/>
          <w:sz w:val="24"/>
          <w:szCs w:val="24"/>
          <w:u w:val="none"/>
        </w:rPr>
        <w:t>, at http://digitalcommons.bepress.com/</w:t>
      </w:r>
    </w:p>
    <w:p w:rsidR="00766542" w:rsidRPr="002A2D6E" w:rsidRDefault="00766542" w:rsidP="00117619">
      <w:pPr>
        <w:pStyle w:val="ListParagraph"/>
        <w:spacing w:line="240" w:lineRule="auto"/>
        <w:ind w:left="1080"/>
        <w:rPr>
          <w:rFonts w:ascii="Arial" w:hAnsi="Arial" w:cs="Arial"/>
          <w:sz w:val="24"/>
          <w:szCs w:val="24"/>
        </w:rPr>
      </w:pPr>
    </w:p>
    <w:p w:rsidR="00117619" w:rsidRPr="002A2D6E" w:rsidRDefault="003D77E4" w:rsidP="00A52C34">
      <w:pPr>
        <w:pStyle w:val="ListParagraph"/>
        <w:numPr>
          <w:ilvl w:val="0"/>
          <w:numId w:val="10"/>
        </w:numPr>
        <w:spacing w:line="240" w:lineRule="auto"/>
        <w:rPr>
          <w:rStyle w:val="Hyperlink"/>
          <w:rFonts w:ascii="Arial" w:hAnsi="Arial" w:cs="Arial"/>
          <w:color w:val="auto"/>
          <w:sz w:val="24"/>
          <w:szCs w:val="24"/>
          <w:u w:val="none"/>
        </w:rPr>
      </w:pPr>
      <w:hyperlink r:id="rId9" w:history="1">
        <w:r w:rsidR="00253989" w:rsidRPr="002A2D6E">
          <w:rPr>
            <w:rStyle w:val="Hyperlink"/>
            <w:rFonts w:ascii="Arial" w:eastAsia="Times New Roman" w:hAnsi="Arial" w:cs="Arial"/>
            <w:bCs/>
            <w:sz w:val="24"/>
            <w:szCs w:val="24"/>
          </w:rPr>
          <w:t>Directory of Open Access Journals</w:t>
        </w:r>
      </w:hyperlink>
      <w:r w:rsidR="00253989" w:rsidRPr="002A2D6E">
        <w:rPr>
          <w:rFonts w:ascii="Arial" w:eastAsia="Times New Roman" w:hAnsi="Arial" w:cs="Arial"/>
          <w:bCs/>
          <w:sz w:val="24"/>
          <w:szCs w:val="24"/>
        </w:rPr>
        <w:t xml:space="preserve"> (DOAJ)</w:t>
      </w:r>
      <w:r w:rsidR="00A1647F" w:rsidRPr="002A2D6E">
        <w:rPr>
          <w:rStyle w:val="Hyperlink"/>
          <w:rFonts w:ascii="Arial" w:hAnsi="Arial" w:cs="Arial"/>
          <w:color w:val="auto"/>
          <w:sz w:val="24"/>
          <w:szCs w:val="24"/>
          <w:u w:val="none"/>
        </w:rPr>
        <w:t xml:space="preserve">, </w:t>
      </w:r>
      <w:r w:rsidR="0018144B" w:rsidRPr="002A2D6E">
        <w:rPr>
          <w:rStyle w:val="Hyperlink"/>
          <w:rFonts w:ascii="Arial" w:hAnsi="Arial" w:cs="Arial"/>
          <w:color w:val="auto"/>
          <w:sz w:val="24"/>
          <w:szCs w:val="24"/>
          <w:u w:val="none"/>
        </w:rPr>
        <w:t>at http://www.doaj.org/</w:t>
      </w:r>
    </w:p>
    <w:p w:rsidR="00117619" w:rsidRPr="002A2D6E" w:rsidRDefault="00117619" w:rsidP="00117619">
      <w:pPr>
        <w:pStyle w:val="ListParagraph"/>
        <w:spacing w:line="240" w:lineRule="auto"/>
        <w:rPr>
          <w:rFonts w:ascii="Arial" w:hAnsi="Arial" w:cs="Arial"/>
          <w:sz w:val="24"/>
          <w:szCs w:val="24"/>
        </w:rPr>
      </w:pPr>
    </w:p>
    <w:p w:rsidR="00117619" w:rsidRPr="002A2D6E" w:rsidRDefault="003D77E4" w:rsidP="0018144B">
      <w:pPr>
        <w:pStyle w:val="ListParagraph"/>
        <w:numPr>
          <w:ilvl w:val="0"/>
          <w:numId w:val="10"/>
        </w:numPr>
        <w:spacing w:line="240" w:lineRule="auto"/>
        <w:rPr>
          <w:rStyle w:val="Hyperlink"/>
          <w:rFonts w:ascii="Arial" w:eastAsia="Times New Roman" w:hAnsi="Arial" w:cs="Arial"/>
          <w:bCs/>
          <w:color w:val="auto"/>
          <w:sz w:val="24"/>
          <w:szCs w:val="24"/>
          <w:u w:val="none"/>
        </w:rPr>
      </w:pPr>
      <w:hyperlink r:id="rId10" w:history="1">
        <w:r w:rsidR="00117619" w:rsidRPr="002A2D6E">
          <w:rPr>
            <w:rStyle w:val="Hyperlink"/>
            <w:rFonts w:ascii="Arial" w:eastAsia="Times New Roman" w:hAnsi="Arial" w:cs="Arial"/>
            <w:bCs/>
            <w:sz w:val="24"/>
            <w:szCs w:val="24"/>
          </w:rPr>
          <w:t>The Effect of Open Access and Downloads (‘</w:t>
        </w:r>
        <w:r w:rsidR="00A52C34" w:rsidRPr="002A2D6E">
          <w:rPr>
            <w:rStyle w:val="Hyperlink"/>
            <w:rFonts w:ascii="Arial" w:eastAsia="Times New Roman" w:hAnsi="Arial" w:cs="Arial"/>
            <w:bCs/>
            <w:sz w:val="24"/>
            <w:szCs w:val="24"/>
          </w:rPr>
          <w:t>H</w:t>
        </w:r>
        <w:r w:rsidR="00117619" w:rsidRPr="002A2D6E">
          <w:rPr>
            <w:rStyle w:val="Hyperlink"/>
            <w:rFonts w:ascii="Arial" w:eastAsia="Times New Roman" w:hAnsi="Arial" w:cs="Arial"/>
            <w:bCs/>
            <w:sz w:val="24"/>
            <w:szCs w:val="24"/>
          </w:rPr>
          <w:t>its’</w:t>
        </w:r>
        <w:r w:rsidR="00A52C34" w:rsidRPr="002A2D6E">
          <w:rPr>
            <w:rStyle w:val="Hyperlink"/>
            <w:rFonts w:ascii="Arial" w:eastAsia="Times New Roman" w:hAnsi="Arial" w:cs="Arial"/>
            <w:bCs/>
            <w:sz w:val="24"/>
            <w:szCs w:val="24"/>
          </w:rPr>
          <w:t>) on Citation Impact: A Bibliography of S</w:t>
        </w:r>
        <w:r w:rsidR="00117619" w:rsidRPr="002A2D6E">
          <w:rPr>
            <w:rStyle w:val="Hyperlink"/>
            <w:rFonts w:ascii="Arial" w:eastAsia="Times New Roman" w:hAnsi="Arial" w:cs="Arial"/>
            <w:bCs/>
            <w:sz w:val="24"/>
            <w:szCs w:val="24"/>
          </w:rPr>
          <w:t>tudies</w:t>
        </w:r>
      </w:hyperlink>
      <w:r w:rsidR="00117619" w:rsidRPr="002A2D6E">
        <w:rPr>
          <w:rStyle w:val="Hyperlink"/>
          <w:rFonts w:ascii="Arial" w:eastAsia="Times New Roman" w:hAnsi="Arial" w:cs="Arial"/>
          <w:bCs/>
          <w:color w:val="auto"/>
          <w:sz w:val="24"/>
          <w:szCs w:val="24"/>
          <w:u w:val="none"/>
        </w:rPr>
        <w:t xml:space="preserve">, </w:t>
      </w:r>
      <w:r w:rsidR="00A52C34" w:rsidRPr="002A2D6E">
        <w:rPr>
          <w:rStyle w:val="Hyperlink"/>
          <w:rFonts w:ascii="Arial" w:eastAsia="Times New Roman" w:hAnsi="Arial" w:cs="Arial"/>
          <w:bCs/>
          <w:color w:val="auto"/>
          <w:sz w:val="24"/>
          <w:szCs w:val="24"/>
          <w:u w:val="none"/>
        </w:rPr>
        <w:t>by Hitchcock, S. (2013)</w:t>
      </w:r>
      <w:r w:rsidR="0018144B" w:rsidRPr="002A2D6E">
        <w:rPr>
          <w:rStyle w:val="Hyperlink"/>
          <w:rFonts w:ascii="Arial" w:eastAsia="Times New Roman" w:hAnsi="Arial" w:cs="Arial"/>
          <w:bCs/>
          <w:color w:val="auto"/>
          <w:sz w:val="24"/>
          <w:szCs w:val="24"/>
          <w:u w:val="none"/>
        </w:rPr>
        <w:t>, at http://eprints.soton.ac.uk/354006/</w:t>
      </w:r>
    </w:p>
    <w:p w:rsidR="00117619" w:rsidRPr="002A2D6E" w:rsidRDefault="00117619" w:rsidP="00117619">
      <w:pPr>
        <w:pStyle w:val="ListParagraph"/>
        <w:spacing w:line="240" w:lineRule="auto"/>
        <w:ind w:left="1080"/>
        <w:rPr>
          <w:rStyle w:val="Hyperlink"/>
          <w:rFonts w:ascii="Arial" w:eastAsia="Times New Roman" w:hAnsi="Arial" w:cs="Arial"/>
          <w:bCs/>
          <w:color w:val="auto"/>
          <w:sz w:val="24"/>
          <w:szCs w:val="24"/>
          <w:u w:val="none"/>
        </w:rPr>
      </w:pPr>
    </w:p>
    <w:p w:rsidR="00117619" w:rsidRPr="00292371" w:rsidRDefault="003D77E4" w:rsidP="00104687">
      <w:pPr>
        <w:pStyle w:val="ListParagraph"/>
        <w:numPr>
          <w:ilvl w:val="0"/>
          <w:numId w:val="10"/>
        </w:numPr>
        <w:spacing w:line="240" w:lineRule="auto"/>
        <w:rPr>
          <w:rStyle w:val="Hyperlink"/>
          <w:rFonts w:ascii="Arial" w:eastAsia="Times New Roman" w:hAnsi="Arial" w:cs="Arial"/>
          <w:bCs/>
          <w:color w:val="auto"/>
          <w:sz w:val="24"/>
          <w:szCs w:val="24"/>
          <w:u w:val="none"/>
        </w:rPr>
      </w:pPr>
      <w:hyperlink r:id="rId11" w:history="1">
        <w:r w:rsidR="00FD3807" w:rsidRPr="002A2D6E">
          <w:rPr>
            <w:rStyle w:val="Hyperlink"/>
            <w:rFonts w:ascii="Arial" w:eastAsia="Times New Roman" w:hAnsi="Arial" w:cs="Arial"/>
            <w:bCs/>
            <w:sz w:val="24"/>
            <w:szCs w:val="24"/>
          </w:rPr>
          <w:t>Open Access Overview</w:t>
        </w:r>
      </w:hyperlink>
      <w:r w:rsidR="00FD3807" w:rsidRPr="002A2D6E">
        <w:rPr>
          <w:rStyle w:val="Hyperlink"/>
          <w:rFonts w:ascii="Arial" w:eastAsia="Times New Roman" w:hAnsi="Arial" w:cs="Arial"/>
          <w:bCs/>
          <w:color w:val="auto"/>
          <w:sz w:val="24"/>
          <w:szCs w:val="24"/>
          <w:u w:val="none"/>
        </w:rPr>
        <w:t xml:space="preserve">, </w:t>
      </w:r>
      <w:r w:rsidR="00FD3807" w:rsidRPr="00292371">
        <w:rPr>
          <w:rStyle w:val="Hyperlink"/>
          <w:rFonts w:ascii="Arial" w:eastAsia="Times New Roman" w:hAnsi="Arial" w:cs="Arial"/>
          <w:bCs/>
          <w:color w:val="auto"/>
          <w:sz w:val="24"/>
          <w:szCs w:val="24"/>
          <w:u w:val="none"/>
        </w:rPr>
        <w:t xml:space="preserve">by </w:t>
      </w:r>
      <w:proofErr w:type="spellStart"/>
      <w:r w:rsidR="00BD7FF2" w:rsidRPr="00292371">
        <w:rPr>
          <w:rStyle w:val="Hyperlink"/>
          <w:rFonts w:ascii="Arial" w:eastAsia="Times New Roman" w:hAnsi="Arial" w:cs="Arial"/>
          <w:bCs/>
          <w:color w:val="auto"/>
          <w:sz w:val="24"/>
          <w:szCs w:val="24"/>
          <w:u w:val="none"/>
        </w:rPr>
        <w:t>Suber</w:t>
      </w:r>
      <w:proofErr w:type="spellEnd"/>
      <w:r w:rsidR="00BD7FF2" w:rsidRPr="00292371">
        <w:rPr>
          <w:rStyle w:val="Hyperlink"/>
          <w:rFonts w:ascii="Arial" w:eastAsia="Times New Roman" w:hAnsi="Arial" w:cs="Arial"/>
          <w:bCs/>
          <w:color w:val="auto"/>
          <w:sz w:val="24"/>
          <w:szCs w:val="24"/>
          <w:u w:val="none"/>
        </w:rPr>
        <w:t>, P. (</w:t>
      </w:r>
      <w:r w:rsidR="002A2D6E" w:rsidRPr="00292371">
        <w:rPr>
          <w:rStyle w:val="Hyperlink"/>
          <w:rFonts w:ascii="Arial" w:eastAsia="Times New Roman" w:hAnsi="Arial" w:cs="Arial"/>
          <w:bCs/>
          <w:color w:val="auto"/>
          <w:sz w:val="24"/>
          <w:szCs w:val="24"/>
          <w:u w:val="none"/>
        </w:rPr>
        <w:t>2013</w:t>
      </w:r>
      <w:r w:rsidR="00BD7FF2" w:rsidRPr="00292371">
        <w:rPr>
          <w:rStyle w:val="Hyperlink"/>
          <w:rFonts w:ascii="Arial" w:eastAsia="Times New Roman" w:hAnsi="Arial" w:cs="Arial"/>
          <w:bCs/>
          <w:color w:val="auto"/>
          <w:sz w:val="24"/>
          <w:szCs w:val="24"/>
          <w:u w:val="none"/>
        </w:rPr>
        <w:t xml:space="preserve">), </w:t>
      </w:r>
      <w:r w:rsidR="002A2D6E" w:rsidRPr="00292371">
        <w:rPr>
          <w:rStyle w:val="Hyperlink"/>
          <w:rFonts w:ascii="Arial" w:eastAsia="Times New Roman" w:hAnsi="Arial" w:cs="Arial"/>
          <w:bCs/>
          <w:color w:val="auto"/>
          <w:sz w:val="24"/>
          <w:szCs w:val="24"/>
          <w:u w:val="none"/>
        </w:rPr>
        <w:t xml:space="preserve"> </w:t>
      </w:r>
      <w:hyperlink r:id="rId12" w:history="1">
        <w:r w:rsidR="002A2D6E" w:rsidRPr="00292371">
          <w:rPr>
            <w:rStyle w:val="Hyperlink"/>
            <w:rFonts w:ascii="Arial" w:hAnsi="Arial" w:cs="Arial"/>
            <w:color w:val="auto"/>
            <w:sz w:val="24"/>
            <w:szCs w:val="24"/>
            <w:u w:val="none"/>
            <w:shd w:val="clear" w:color="auto" w:fill="FFFFFF"/>
          </w:rPr>
          <w:t>http://bit.ly/oa-overview</w:t>
        </w:r>
      </w:hyperlink>
    </w:p>
    <w:p w:rsidR="00397242" w:rsidRPr="00292371" w:rsidRDefault="00397242" w:rsidP="00397242">
      <w:pPr>
        <w:pStyle w:val="ListParagraph"/>
        <w:rPr>
          <w:rStyle w:val="Hyperlink"/>
          <w:rFonts w:ascii="Arial" w:eastAsia="Times New Roman" w:hAnsi="Arial" w:cs="Arial"/>
          <w:bCs/>
          <w:color w:val="auto"/>
          <w:sz w:val="24"/>
          <w:szCs w:val="24"/>
          <w:u w:val="none"/>
        </w:rPr>
      </w:pPr>
    </w:p>
    <w:p w:rsidR="00397242" w:rsidRPr="00292371" w:rsidRDefault="003D77E4" w:rsidP="00397242">
      <w:pPr>
        <w:pStyle w:val="ListParagraph"/>
        <w:numPr>
          <w:ilvl w:val="0"/>
          <w:numId w:val="10"/>
        </w:numPr>
        <w:spacing w:line="240" w:lineRule="auto"/>
        <w:rPr>
          <w:rStyle w:val="Hyperlink"/>
          <w:rFonts w:ascii="Arial" w:eastAsia="Times New Roman" w:hAnsi="Arial" w:cs="Arial"/>
          <w:bCs/>
          <w:color w:val="auto"/>
          <w:sz w:val="24"/>
          <w:szCs w:val="24"/>
          <w:u w:val="none"/>
        </w:rPr>
      </w:pPr>
      <w:hyperlink r:id="rId13" w:history="1">
        <w:r w:rsidR="00397242" w:rsidRPr="00292371">
          <w:rPr>
            <w:rStyle w:val="Hyperlink"/>
            <w:rFonts w:ascii="Arial" w:eastAsia="Times New Roman" w:hAnsi="Arial" w:cs="Arial"/>
            <w:bCs/>
            <w:sz w:val="24"/>
            <w:szCs w:val="24"/>
          </w:rPr>
          <w:t>OASIS: Open Access Scholarly Information Sourcebook</w:t>
        </w:r>
      </w:hyperlink>
      <w:r w:rsidR="00397242" w:rsidRPr="00292371">
        <w:rPr>
          <w:rStyle w:val="Hyperlink"/>
          <w:rFonts w:ascii="Arial" w:eastAsia="Times New Roman" w:hAnsi="Arial" w:cs="Arial"/>
          <w:bCs/>
          <w:color w:val="auto"/>
          <w:sz w:val="24"/>
          <w:szCs w:val="24"/>
          <w:u w:val="none"/>
        </w:rPr>
        <w:t>, by Swan, A. and L. Chan (2009), at</w:t>
      </w:r>
      <w:r w:rsidR="00BD7FF2" w:rsidRPr="00292371">
        <w:rPr>
          <w:rStyle w:val="Hyperlink"/>
          <w:rFonts w:ascii="Arial" w:eastAsia="Times New Roman" w:hAnsi="Arial" w:cs="Arial"/>
          <w:bCs/>
          <w:color w:val="auto"/>
          <w:sz w:val="24"/>
          <w:szCs w:val="24"/>
          <w:u w:val="none"/>
        </w:rPr>
        <w:t xml:space="preserve"> </w:t>
      </w:r>
      <w:r w:rsidR="00397242" w:rsidRPr="00292371">
        <w:rPr>
          <w:rStyle w:val="Hyperlink"/>
          <w:rFonts w:ascii="Arial" w:eastAsia="Times New Roman" w:hAnsi="Arial" w:cs="Arial"/>
          <w:bCs/>
          <w:color w:val="auto"/>
          <w:sz w:val="24"/>
          <w:szCs w:val="24"/>
          <w:u w:val="none"/>
        </w:rPr>
        <w:t>http://www.openoasis.org/</w:t>
      </w:r>
    </w:p>
    <w:p w:rsidR="00397242" w:rsidRPr="00292371" w:rsidRDefault="00397242" w:rsidP="00397242">
      <w:pPr>
        <w:pStyle w:val="ListParagraph"/>
        <w:spacing w:line="240" w:lineRule="auto"/>
        <w:ind w:left="1080"/>
        <w:rPr>
          <w:rStyle w:val="Hyperlink"/>
          <w:rFonts w:ascii="Arial" w:eastAsia="Times New Roman" w:hAnsi="Arial" w:cs="Arial"/>
          <w:bCs/>
          <w:color w:val="auto"/>
          <w:sz w:val="24"/>
          <w:szCs w:val="24"/>
          <w:u w:val="none"/>
        </w:rPr>
      </w:pPr>
    </w:p>
    <w:p w:rsidR="00397242" w:rsidRPr="00292371" w:rsidRDefault="003D77E4" w:rsidP="00292371">
      <w:pPr>
        <w:pStyle w:val="ListParagraph"/>
        <w:numPr>
          <w:ilvl w:val="1"/>
          <w:numId w:val="10"/>
        </w:numPr>
        <w:spacing w:line="240" w:lineRule="auto"/>
        <w:rPr>
          <w:rStyle w:val="Hyperlink"/>
          <w:rFonts w:ascii="Arial" w:eastAsia="Times New Roman" w:hAnsi="Arial" w:cs="Arial"/>
          <w:bCs/>
          <w:color w:val="auto"/>
          <w:sz w:val="24"/>
          <w:szCs w:val="24"/>
          <w:u w:val="none"/>
        </w:rPr>
      </w:pPr>
      <w:hyperlink r:id="rId14" w:history="1">
        <w:r w:rsidR="00397242" w:rsidRPr="00292371">
          <w:rPr>
            <w:rStyle w:val="Hyperlink"/>
            <w:rFonts w:ascii="Arial" w:eastAsia="Times New Roman" w:hAnsi="Arial" w:cs="Arial"/>
            <w:bCs/>
            <w:sz w:val="24"/>
            <w:szCs w:val="24"/>
          </w:rPr>
          <w:t>A List of 35 Concerns</w:t>
        </w:r>
      </w:hyperlink>
      <w:r w:rsidR="00292371" w:rsidRPr="00292371">
        <w:rPr>
          <w:rStyle w:val="Hyperlink"/>
          <w:rFonts w:ascii="Arial" w:eastAsia="Times New Roman" w:hAnsi="Arial" w:cs="Arial"/>
          <w:bCs/>
          <w:color w:val="auto"/>
          <w:sz w:val="24"/>
          <w:szCs w:val="24"/>
          <w:u w:val="none"/>
        </w:rPr>
        <w:t>, at https://tinyurl.com/lea9tgp</w:t>
      </w:r>
    </w:p>
    <w:p w:rsidR="00117619" w:rsidRPr="00292371" w:rsidRDefault="00117619" w:rsidP="00117619">
      <w:pPr>
        <w:pStyle w:val="ListParagraph"/>
        <w:spacing w:line="240" w:lineRule="auto"/>
        <w:ind w:left="1080"/>
        <w:rPr>
          <w:rStyle w:val="Hyperlink"/>
          <w:rFonts w:ascii="Arial" w:eastAsia="Times New Roman" w:hAnsi="Arial" w:cs="Arial"/>
          <w:bCs/>
          <w:color w:val="auto"/>
          <w:sz w:val="24"/>
          <w:szCs w:val="24"/>
          <w:u w:val="none"/>
        </w:rPr>
      </w:pPr>
    </w:p>
    <w:p w:rsidR="00117619" w:rsidRPr="00292371" w:rsidRDefault="003D77E4" w:rsidP="00F636D5">
      <w:pPr>
        <w:pStyle w:val="ListParagraph"/>
        <w:numPr>
          <w:ilvl w:val="0"/>
          <w:numId w:val="10"/>
        </w:numPr>
        <w:spacing w:line="240" w:lineRule="auto"/>
        <w:rPr>
          <w:rStyle w:val="Hyperlink"/>
          <w:rFonts w:ascii="Arial" w:eastAsia="Times New Roman" w:hAnsi="Arial" w:cs="Arial"/>
          <w:bCs/>
          <w:color w:val="auto"/>
          <w:sz w:val="24"/>
          <w:szCs w:val="24"/>
          <w:u w:val="none"/>
        </w:rPr>
      </w:pPr>
      <w:hyperlink r:id="rId15" w:history="1">
        <w:r w:rsidR="00707EEC" w:rsidRPr="00292371">
          <w:rPr>
            <w:rStyle w:val="Hyperlink"/>
            <w:rFonts w:ascii="Arial" w:eastAsia="Times New Roman" w:hAnsi="Arial" w:cs="Arial"/>
            <w:bCs/>
            <w:sz w:val="24"/>
            <w:szCs w:val="24"/>
          </w:rPr>
          <w:t>Rod Library Scholarly Communication</w:t>
        </w:r>
      </w:hyperlink>
      <w:r w:rsidR="00707EEC" w:rsidRPr="00292371">
        <w:rPr>
          <w:rStyle w:val="Hyperlink"/>
          <w:rFonts w:ascii="Arial" w:eastAsia="Times New Roman" w:hAnsi="Arial" w:cs="Arial"/>
          <w:bCs/>
          <w:color w:val="auto"/>
          <w:sz w:val="24"/>
          <w:szCs w:val="24"/>
          <w:u w:val="none"/>
        </w:rPr>
        <w:t xml:space="preserve"> </w:t>
      </w:r>
      <w:proofErr w:type="spellStart"/>
      <w:r w:rsidR="00707EEC" w:rsidRPr="00292371">
        <w:rPr>
          <w:rStyle w:val="Hyperlink"/>
          <w:rFonts w:ascii="Arial" w:eastAsia="Times New Roman" w:hAnsi="Arial" w:cs="Arial"/>
          <w:bCs/>
          <w:color w:val="auto"/>
          <w:sz w:val="24"/>
          <w:szCs w:val="24"/>
          <w:u w:val="none"/>
        </w:rPr>
        <w:t>LibGuide</w:t>
      </w:r>
      <w:proofErr w:type="spellEnd"/>
      <w:r w:rsidR="0018144B" w:rsidRPr="00292371">
        <w:rPr>
          <w:rStyle w:val="Hyperlink"/>
          <w:rFonts w:ascii="Arial" w:eastAsia="Times New Roman" w:hAnsi="Arial" w:cs="Arial"/>
          <w:bCs/>
          <w:color w:val="auto"/>
          <w:sz w:val="24"/>
          <w:szCs w:val="24"/>
          <w:u w:val="none"/>
        </w:rPr>
        <w:t xml:space="preserve">, at </w:t>
      </w:r>
      <w:r w:rsidR="00F636D5" w:rsidRPr="00292371">
        <w:rPr>
          <w:rStyle w:val="Hyperlink"/>
          <w:rFonts w:ascii="Arial" w:eastAsia="Times New Roman" w:hAnsi="Arial" w:cs="Arial"/>
          <w:bCs/>
          <w:color w:val="auto"/>
          <w:sz w:val="24"/>
          <w:szCs w:val="24"/>
          <w:u w:val="none"/>
        </w:rPr>
        <w:t>http://guides.lib.uni.edu/scholarly-communication</w:t>
      </w:r>
    </w:p>
    <w:p w:rsidR="00117619" w:rsidRPr="00292371" w:rsidRDefault="00117619" w:rsidP="00117619">
      <w:pPr>
        <w:pStyle w:val="ListParagraph"/>
        <w:spacing w:line="240" w:lineRule="auto"/>
        <w:ind w:left="1080"/>
        <w:rPr>
          <w:rStyle w:val="Hyperlink"/>
          <w:rFonts w:ascii="Arial" w:eastAsia="Times New Roman" w:hAnsi="Arial" w:cs="Arial"/>
          <w:bCs/>
          <w:color w:val="auto"/>
          <w:sz w:val="24"/>
          <w:szCs w:val="24"/>
          <w:u w:val="none"/>
        </w:rPr>
      </w:pPr>
    </w:p>
    <w:p w:rsidR="00C164C2" w:rsidRPr="00292371" w:rsidRDefault="003D77E4" w:rsidP="0018144B">
      <w:pPr>
        <w:pStyle w:val="ListParagraph"/>
        <w:numPr>
          <w:ilvl w:val="0"/>
          <w:numId w:val="10"/>
        </w:numPr>
        <w:spacing w:line="240" w:lineRule="auto"/>
        <w:rPr>
          <w:rStyle w:val="Hyperlink"/>
          <w:rFonts w:ascii="Arial" w:eastAsia="Times New Roman" w:hAnsi="Arial" w:cs="Arial"/>
          <w:bCs/>
          <w:color w:val="auto"/>
          <w:sz w:val="24"/>
          <w:szCs w:val="24"/>
          <w:u w:val="none"/>
        </w:rPr>
      </w:pPr>
      <w:hyperlink r:id="rId16" w:history="1">
        <w:r w:rsidR="000B53A0" w:rsidRPr="00292371">
          <w:rPr>
            <w:rStyle w:val="Hyperlink"/>
            <w:rFonts w:ascii="Arial" w:eastAsia="Times New Roman" w:hAnsi="Arial" w:cs="Arial"/>
            <w:bCs/>
            <w:sz w:val="24"/>
            <w:szCs w:val="24"/>
          </w:rPr>
          <w:t>Scholarly Publishing and Academic Resources Coalition</w:t>
        </w:r>
      </w:hyperlink>
      <w:r w:rsidR="000B53A0" w:rsidRPr="00292371">
        <w:rPr>
          <w:rStyle w:val="Hyperlink"/>
          <w:rFonts w:ascii="Arial" w:eastAsia="Times New Roman" w:hAnsi="Arial" w:cs="Arial"/>
          <w:bCs/>
          <w:color w:val="auto"/>
          <w:sz w:val="24"/>
          <w:szCs w:val="24"/>
          <w:u w:val="none"/>
        </w:rPr>
        <w:t xml:space="preserve"> (</w:t>
      </w:r>
      <w:r w:rsidR="00C164C2" w:rsidRPr="00292371">
        <w:rPr>
          <w:rStyle w:val="Hyperlink"/>
          <w:rFonts w:ascii="Arial" w:eastAsia="Times New Roman" w:hAnsi="Arial" w:cs="Arial"/>
          <w:bCs/>
          <w:color w:val="auto"/>
          <w:sz w:val="24"/>
          <w:szCs w:val="24"/>
          <w:u w:val="none"/>
        </w:rPr>
        <w:t>SPARC</w:t>
      </w:r>
      <w:r w:rsidR="000B53A0" w:rsidRPr="00292371">
        <w:rPr>
          <w:rStyle w:val="Hyperlink"/>
          <w:rFonts w:ascii="Arial" w:eastAsia="Times New Roman" w:hAnsi="Arial" w:cs="Arial"/>
          <w:bCs/>
          <w:color w:val="auto"/>
          <w:sz w:val="24"/>
          <w:szCs w:val="24"/>
          <w:u w:val="none"/>
        </w:rPr>
        <w:t>)</w:t>
      </w:r>
      <w:r w:rsidR="0018144B" w:rsidRPr="00292371">
        <w:rPr>
          <w:rStyle w:val="Hyperlink"/>
          <w:rFonts w:ascii="Arial" w:eastAsia="Times New Roman" w:hAnsi="Arial" w:cs="Arial"/>
          <w:bCs/>
          <w:color w:val="auto"/>
          <w:sz w:val="24"/>
          <w:szCs w:val="24"/>
          <w:u w:val="none"/>
        </w:rPr>
        <w:t>, at http://www.sparc.arl.org/</w:t>
      </w:r>
    </w:p>
    <w:p w:rsidR="00117619" w:rsidRPr="00292371" w:rsidRDefault="00117619" w:rsidP="0018144B">
      <w:pPr>
        <w:pStyle w:val="ListParagraph"/>
        <w:spacing w:line="240" w:lineRule="auto"/>
        <w:ind w:left="1080"/>
        <w:rPr>
          <w:rStyle w:val="Hyperlink"/>
          <w:rFonts w:ascii="Arial" w:eastAsia="Times New Roman" w:hAnsi="Arial" w:cs="Arial"/>
          <w:bCs/>
          <w:color w:val="auto"/>
          <w:sz w:val="24"/>
          <w:szCs w:val="24"/>
          <w:u w:val="none"/>
        </w:rPr>
      </w:pPr>
    </w:p>
    <w:p w:rsidR="00BF53DA" w:rsidRPr="00292371" w:rsidRDefault="003D77E4" w:rsidP="00C655E6">
      <w:pPr>
        <w:pStyle w:val="ListParagraph"/>
        <w:numPr>
          <w:ilvl w:val="0"/>
          <w:numId w:val="10"/>
        </w:numPr>
        <w:spacing w:line="240" w:lineRule="auto"/>
        <w:rPr>
          <w:rFonts w:ascii="Arial" w:eastAsia="Times New Roman" w:hAnsi="Arial" w:cs="Arial"/>
          <w:bCs/>
          <w:sz w:val="24"/>
          <w:szCs w:val="24"/>
        </w:rPr>
      </w:pPr>
      <w:hyperlink r:id="rId17" w:history="1">
        <w:r w:rsidR="00707EEC" w:rsidRPr="00292371">
          <w:rPr>
            <w:rStyle w:val="Hyperlink"/>
            <w:rFonts w:ascii="Arial" w:eastAsia="Times New Roman" w:hAnsi="Arial" w:cs="Arial"/>
            <w:bCs/>
            <w:sz w:val="24"/>
            <w:szCs w:val="24"/>
          </w:rPr>
          <w:t>SHERPA/RoMEO</w:t>
        </w:r>
      </w:hyperlink>
      <w:r w:rsidR="0018144B" w:rsidRPr="00292371">
        <w:rPr>
          <w:rStyle w:val="Hyperlink"/>
          <w:rFonts w:ascii="Arial" w:eastAsia="Times New Roman" w:hAnsi="Arial" w:cs="Arial"/>
          <w:bCs/>
          <w:color w:val="auto"/>
          <w:sz w:val="24"/>
          <w:szCs w:val="24"/>
          <w:u w:val="none"/>
        </w:rPr>
        <w:t xml:space="preserve">, at </w:t>
      </w:r>
      <w:r w:rsidR="00C655E6" w:rsidRPr="00292371">
        <w:rPr>
          <w:rStyle w:val="Hyperlink"/>
          <w:rFonts w:ascii="Arial" w:eastAsia="Times New Roman" w:hAnsi="Arial" w:cs="Arial"/>
          <w:bCs/>
          <w:color w:val="auto"/>
          <w:sz w:val="24"/>
          <w:szCs w:val="24"/>
          <w:u w:val="none"/>
        </w:rPr>
        <w:t>http://www.sherpa.ac.uk/romeo/</w:t>
      </w:r>
    </w:p>
    <w:sectPr w:rsidR="00BF53DA" w:rsidRPr="00292371" w:rsidSect="00083404">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369" w:rsidRDefault="00074369" w:rsidP="00074369">
      <w:pPr>
        <w:spacing w:after="0" w:line="240" w:lineRule="auto"/>
      </w:pPr>
      <w:r>
        <w:separator/>
      </w:r>
    </w:p>
  </w:endnote>
  <w:endnote w:type="continuationSeparator" w:id="0">
    <w:p w:rsidR="00074369" w:rsidRDefault="00074369" w:rsidP="0007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369" w:rsidRDefault="00074369" w:rsidP="00074369">
      <w:pPr>
        <w:spacing w:after="0" w:line="240" w:lineRule="auto"/>
      </w:pPr>
      <w:r>
        <w:separator/>
      </w:r>
    </w:p>
  </w:footnote>
  <w:footnote w:type="continuationSeparator" w:id="0">
    <w:p w:rsidR="00074369" w:rsidRDefault="00074369" w:rsidP="00074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000521"/>
      <w:docPartObj>
        <w:docPartGallery w:val="Page Numbers (Top of Page)"/>
        <w:docPartUnique/>
      </w:docPartObj>
    </w:sdtPr>
    <w:sdtEndPr>
      <w:rPr>
        <w:noProof/>
      </w:rPr>
    </w:sdtEndPr>
    <w:sdtContent>
      <w:p w:rsidR="00796552" w:rsidRDefault="00796552" w:rsidP="00796552">
        <w:pPr>
          <w:pStyle w:val="Header"/>
        </w:pPr>
        <w:r>
          <w:t>Background Information – Resolution to Encourage Contribution to the UNI Institutional Repository and to Initiate Discussion about Open Access</w:t>
        </w:r>
      </w:p>
      <w:p w:rsidR="00074369" w:rsidRDefault="00796552" w:rsidP="00796552">
        <w:pPr>
          <w:pStyle w:val="Header"/>
          <w:tabs>
            <w:tab w:val="left" w:pos="3825"/>
          </w:tabs>
          <w:jc w:val="right"/>
        </w:pPr>
        <w:r>
          <w:tab/>
        </w:r>
        <w:r>
          <w:tab/>
        </w:r>
        <w:r w:rsidR="00074369">
          <w:fldChar w:fldCharType="begin"/>
        </w:r>
        <w:r w:rsidR="00074369">
          <w:instrText xml:space="preserve"> PAGE   \* MERGEFORMAT </w:instrText>
        </w:r>
        <w:r w:rsidR="00074369">
          <w:fldChar w:fldCharType="separate"/>
        </w:r>
        <w:r w:rsidR="003D77E4">
          <w:rPr>
            <w:noProof/>
          </w:rPr>
          <w:t>4</w:t>
        </w:r>
        <w:r w:rsidR="00074369">
          <w:rPr>
            <w:noProof/>
          </w:rPr>
          <w:fldChar w:fldCharType="end"/>
        </w:r>
      </w:p>
    </w:sdtContent>
  </w:sdt>
  <w:p w:rsidR="00074369" w:rsidRDefault="000743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69" w:rsidRDefault="00074369">
    <w:pPr>
      <w:pStyle w:val="Header"/>
    </w:pPr>
    <w:r>
      <w:t>Background Information – Resolution to Encourage Contribution to the UNI Institutional Repository and to Initiate Discussion</w:t>
    </w:r>
    <w:r w:rsidR="003D77E4">
      <w:t>s</w:t>
    </w:r>
    <w:r>
      <w:t xml:space="preserve"> about Open Access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7B60"/>
    <w:multiLevelType w:val="multilevel"/>
    <w:tmpl w:val="C1B8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D66AB"/>
    <w:multiLevelType w:val="hybridMultilevel"/>
    <w:tmpl w:val="01E02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AF49E5"/>
    <w:multiLevelType w:val="hybridMultilevel"/>
    <w:tmpl w:val="2472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057B8"/>
    <w:multiLevelType w:val="hybridMultilevel"/>
    <w:tmpl w:val="D6D65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E727DB"/>
    <w:multiLevelType w:val="hybridMultilevel"/>
    <w:tmpl w:val="59C2BA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0B5A80"/>
    <w:multiLevelType w:val="hybridMultilevel"/>
    <w:tmpl w:val="4270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393F34"/>
    <w:multiLevelType w:val="hybridMultilevel"/>
    <w:tmpl w:val="E91C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713DE"/>
    <w:multiLevelType w:val="hybridMultilevel"/>
    <w:tmpl w:val="C5C22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7F07FF"/>
    <w:multiLevelType w:val="hybridMultilevel"/>
    <w:tmpl w:val="E004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3A3718"/>
    <w:multiLevelType w:val="hybridMultilevel"/>
    <w:tmpl w:val="940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4342F"/>
    <w:multiLevelType w:val="hybridMultilevel"/>
    <w:tmpl w:val="461896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1"/>
  </w:num>
  <w:num w:numId="6">
    <w:abstractNumId w:val="7"/>
  </w:num>
  <w:num w:numId="7">
    <w:abstractNumId w:val="8"/>
  </w:num>
  <w:num w:numId="8">
    <w:abstractNumId w:val="0"/>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30"/>
    <w:rsid w:val="00035A16"/>
    <w:rsid w:val="00074369"/>
    <w:rsid w:val="00083404"/>
    <w:rsid w:val="00095C8E"/>
    <w:rsid w:val="000A55B5"/>
    <w:rsid w:val="000B5039"/>
    <w:rsid w:val="000B53A0"/>
    <w:rsid w:val="000E57C3"/>
    <w:rsid w:val="00104687"/>
    <w:rsid w:val="00117619"/>
    <w:rsid w:val="00124AD0"/>
    <w:rsid w:val="00132D30"/>
    <w:rsid w:val="00132FDC"/>
    <w:rsid w:val="001461A7"/>
    <w:rsid w:val="00152D24"/>
    <w:rsid w:val="00156D04"/>
    <w:rsid w:val="00160675"/>
    <w:rsid w:val="00167034"/>
    <w:rsid w:val="00174AFF"/>
    <w:rsid w:val="0018144B"/>
    <w:rsid w:val="001C1622"/>
    <w:rsid w:val="001C375A"/>
    <w:rsid w:val="001C4BD9"/>
    <w:rsid w:val="001D26F1"/>
    <w:rsid w:val="001E57B0"/>
    <w:rsid w:val="002073C5"/>
    <w:rsid w:val="00215E0E"/>
    <w:rsid w:val="00234805"/>
    <w:rsid w:val="00253989"/>
    <w:rsid w:val="00267093"/>
    <w:rsid w:val="00292371"/>
    <w:rsid w:val="0029753C"/>
    <w:rsid w:val="002A2D6E"/>
    <w:rsid w:val="002F71A2"/>
    <w:rsid w:val="003003B5"/>
    <w:rsid w:val="00341BD3"/>
    <w:rsid w:val="00397242"/>
    <w:rsid w:val="003B3E28"/>
    <w:rsid w:val="003C7E42"/>
    <w:rsid w:val="003D508E"/>
    <w:rsid w:val="003D77E4"/>
    <w:rsid w:val="003E21F7"/>
    <w:rsid w:val="00400223"/>
    <w:rsid w:val="00447FB9"/>
    <w:rsid w:val="004511D4"/>
    <w:rsid w:val="00452997"/>
    <w:rsid w:val="0048327E"/>
    <w:rsid w:val="0048648A"/>
    <w:rsid w:val="004B3E76"/>
    <w:rsid w:val="004C4656"/>
    <w:rsid w:val="004E7645"/>
    <w:rsid w:val="00546E41"/>
    <w:rsid w:val="00564394"/>
    <w:rsid w:val="005A7AD8"/>
    <w:rsid w:val="005C4126"/>
    <w:rsid w:val="005E0A95"/>
    <w:rsid w:val="006B2688"/>
    <w:rsid w:val="006B4F0C"/>
    <w:rsid w:val="00707EEC"/>
    <w:rsid w:val="00766542"/>
    <w:rsid w:val="00776237"/>
    <w:rsid w:val="0079608D"/>
    <w:rsid w:val="00796552"/>
    <w:rsid w:val="007A3E99"/>
    <w:rsid w:val="007E7895"/>
    <w:rsid w:val="00815947"/>
    <w:rsid w:val="00822998"/>
    <w:rsid w:val="00832658"/>
    <w:rsid w:val="00835D68"/>
    <w:rsid w:val="008A0DD9"/>
    <w:rsid w:val="009023EE"/>
    <w:rsid w:val="00902C43"/>
    <w:rsid w:val="00923292"/>
    <w:rsid w:val="00926145"/>
    <w:rsid w:val="00965817"/>
    <w:rsid w:val="00977019"/>
    <w:rsid w:val="009858C0"/>
    <w:rsid w:val="00992184"/>
    <w:rsid w:val="009E67A7"/>
    <w:rsid w:val="00A1647F"/>
    <w:rsid w:val="00A52C34"/>
    <w:rsid w:val="00A72FF7"/>
    <w:rsid w:val="00A94702"/>
    <w:rsid w:val="00AA5B4D"/>
    <w:rsid w:val="00AE09FF"/>
    <w:rsid w:val="00AE63B7"/>
    <w:rsid w:val="00AE6642"/>
    <w:rsid w:val="00AE7B99"/>
    <w:rsid w:val="00B62E36"/>
    <w:rsid w:val="00BA384B"/>
    <w:rsid w:val="00BB6330"/>
    <w:rsid w:val="00BC24C5"/>
    <w:rsid w:val="00BD5C47"/>
    <w:rsid w:val="00BD7FF2"/>
    <w:rsid w:val="00BF53DA"/>
    <w:rsid w:val="00C064B5"/>
    <w:rsid w:val="00C10D2F"/>
    <w:rsid w:val="00C164C2"/>
    <w:rsid w:val="00C36800"/>
    <w:rsid w:val="00C55F94"/>
    <w:rsid w:val="00C655E6"/>
    <w:rsid w:val="00C73E8C"/>
    <w:rsid w:val="00CC18A0"/>
    <w:rsid w:val="00D0511B"/>
    <w:rsid w:val="00D07FDB"/>
    <w:rsid w:val="00D37042"/>
    <w:rsid w:val="00D54E46"/>
    <w:rsid w:val="00DD7463"/>
    <w:rsid w:val="00DE5BBB"/>
    <w:rsid w:val="00DE7ABE"/>
    <w:rsid w:val="00E244B3"/>
    <w:rsid w:val="00E33643"/>
    <w:rsid w:val="00E5069B"/>
    <w:rsid w:val="00E54EE8"/>
    <w:rsid w:val="00E62164"/>
    <w:rsid w:val="00E73331"/>
    <w:rsid w:val="00E73ACF"/>
    <w:rsid w:val="00E91487"/>
    <w:rsid w:val="00E92E30"/>
    <w:rsid w:val="00EA6E87"/>
    <w:rsid w:val="00EB03D7"/>
    <w:rsid w:val="00F174E3"/>
    <w:rsid w:val="00F32B37"/>
    <w:rsid w:val="00F42C29"/>
    <w:rsid w:val="00F46059"/>
    <w:rsid w:val="00F636D5"/>
    <w:rsid w:val="00F733D0"/>
    <w:rsid w:val="00F96304"/>
    <w:rsid w:val="00FA7273"/>
    <w:rsid w:val="00FC5B1E"/>
    <w:rsid w:val="00FD3807"/>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5392D-A5B6-4137-9602-A9977708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E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2E30"/>
    <w:rPr>
      <w:color w:val="0000FF"/>
      <w:u w:val="single"/>
    </w:rPr>
  </w:style>
  <w:style w:type="paragraph" w:styleId="ListParagraph">
    <w:name w:val="List Paragraph"/>
    <w:basedOn w:val="Normal"/>
    <w:uiPriority w:val="34"/>
    <w:qFormat/>
    <w:rsid w:val="00546E41"/>
    <w:pPr>
      <w:ind w:left="720"/>
      <w:contextualSpacing/>
    </w:pPr>
  </w:style>
  <w:style w:type="paragraph" w:styleId="BalloonText">
    <w:name w:val="Balloon Text"/>
    <w:basedOn w:val="Normal"/>
    <w:link w:val="BalloonTextChar"/>
    <w:uiPriority w:val="99"/>
    <w:semiHidden/>
    <w:unhideWhenUsed/>
    <w:rsid w:val="00E91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487"/>
    <w:rPr>
      <w:rFonts w:ascii="Segoe UI" w:hAnsi="Segoe UI" w:cs="Segoe UI"/>
      <w:sz w:val="18"/>
      <w:szCs w:val="18"/>
    </w:rPr>
  </w:style>
  <w:style w:type="paragraph" w:styleId="Header">
    <w:name w:val="header"/>
    <w:basedOn w:val="Normal"/>
    <w:link w:val="HeaderChar"/>
    <w:uiPriority w:val="99"/>
    <w:unhideWhenUsed/>
    <w:rsid w:val="00074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369"/>
  </w:style>
  <w:style w:type="paragraph" w:styleId="Footer">
    <w:name w:val="footer"/>
    <w:basedOn w:val="Normal"/>
    <w:link w:val="FooterChar"/>
    <w:uiPriority w:val="99"/>
    <w:unhideWhenUsed/>
    <w:rsid w:val="00074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62537">
      <w:bodyDiv w:val="1"/>
      <w:marLeft w:val="0"/>
      <w:marRight w:val="0"/>
      <w:marTop w:val="0"/>
      <w:marBottom w:val="0"/>
      <w:divBdr>
        <w:top w:val="none" w:sz="0" w:space="0" w:color="auto"/>
        <w:left w:val="none" w:sz="0" w:space="0" w:color="auto"/>
        <w:bottom w:val="none" w:sz="0" w:space="0" w:color="auto"/>
        <w:right w:val="none" w:sz="0" w:space="0" w:color="auto"/>
      </w:divBdr>
    </w:div>
    <w:div w:id="4784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commons.bepress.com/" TargetMode="External"/><Relationship Id="rId13" Type="http://schemas.openxmlformats.org/officeDocument/2006/relationships/hyperlink" Target="http://www.openoasis.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udapestopenaccessinitiative.org/" TargetMode="External"/><Relationship Id="rId12" Type="http://schemas.openxmlformats.org/officeDocument/2006/relationships/hyperlink" Target="http://bit.ly/oa-overview" TargetMode="External"/><Relationship Id="rId17" Type="http://schemas.openxmlformats.org/officeDocument/2006/relationships/hyperlink" Target="http://www.sherpa.ac.uk/romeo/" TargetMode="External"/><Relationship Id="rId2" Type="http://schemas.openxmlformats.org/officeDocument/2006/relationships/styles" Target="styles.xml"/><Relationship Id="rId16" Type="http://schemas.openxmlformats.org/officeDocument/2006/relationships/hyperlink" Target="http://www.sparc.arl.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acy.earlham.edu/~peters/fos/overview.htm" TargetMode="External"/><Relationship Id="rId5" Type="http://schemas.openxmlformats.org/officeDocument/2006/relationships/footnotes" Target="footnotes.xml"/><Relationship Id="rId15" Type="http://schemas.openxmlformats.org/officeDocument/2006/relationships/hyperlink" Target="http://guides.lib.uni.edu/scholarly-communication" TargetMode="External"/><Relationship Id="rId10" Type="http://schemas.openxmlformats.org/officeDocument/2006/relationships/hyperlink" Target="http://eprints.soton.ac.uk/354006/"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oaj.org/" TargetMode="External"/><Relationship Id="rId14" Type="http://schemas.openxmlformats.org/officeDocument/2006/relationships/hyperlink" Target="http://www.openoasis.org/index.php?option=com_content&amp;view=article&amp;id=153&amp;Itemid=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4</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 Neuhaus</dc:creator>
  <cp:keywords/>
  <dc:description/>
  <cp:lastModifiedBy>Ellen E Neuhaus</cp:lastModifiedBy>
  <cp:revision>84</cp:revision>
  <cp:lastPrinted>2014-03-12T18:04:00Z</cp:lastPrinted>
  <dcterms:created xsi:type="dcterms:W3CDTF">2014-03-04T23:03:00Z</dcterms:created>
  <dcterms:modified xsi:type="dcterms:W3CDTF">2014-03-12T18:43:00Z</dcterms:modified>
</cp:coreProperties>
</file>