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01" w:rsidRDefault="00AA4A01" w:rsidP="00AA4A01">
      <w:pPr>
        <w:outlineLvl w:val="0"/>
      </w:pPr>
      <w:r>
        <w:t>CETL Committee Member Description Petition</w:t>
      </w:r>
      <w:r>
        <w:tab/>
      </w:r>
      <w:r>
        <w:tab/>
      </w:r>
      <w:r>
        <w:tab/>
      </w:r>
      <w:r>
        <w:tab/>
      </w:r>
      <w:r>
        <w:tab/>
      </w:r>
      <w:r>
        <w:tab/>
      </w:r>
      <w:r>
        <w:tab/>
        <w:t>8/</w:t>
      </w:r>
      <w:r w:rsidR="00AB0E55">
        <w:t>12</w:t>
      </w:r>
      <w:r>
        <w:t>/15</w:t>
      </w:r>
    </w:p>
    <w:p w:rsidR="00AA4A01" w:rsidRDefault="00AA4A01" w:rsidP="00613519">
      <w:pPr>
        <w:outlineLvl w:val="0"/>
      </w:pPr>
      <w:r>
        <w:t>Submitted by: Susan Hill, Director, CETL</w:t>
      </w:r>
    </w:p>
    <w:p w:rsidR="00D3028F" w:rsidRPr="00D3028F" w:rsidRDefault="00D3028F" w:rsidP="00613519">
      <w:pPr>
        <w:outlineLvl w:val="0"/>
        <w:rPr>
          <w:b/>
          <w:u w:val="single"/>
        </w:rPr>
      </w:pPr>
      <w:r>
        <w:rPr>
          <w:b/>
          <w:u w:val="single"/>
        </w:rPr>
        <w:t>Summary of Petition Request</w:t>
      </w:r>
    </w:p>
    <w:p w:rsidR="00AB0E55" w:rsidRDefault="00D3028F" w:rsidP="00613519">
      <w:pPr>
        <w:outlineLvl w:val="0"/>
      </w:pPr>
      <w:r>
        <w:t xml:space="preserve">This petition requests that a more detailed position description for members of the Advisory Committee for the Center for Excellence in Teaching and Learning be added to the Committee Memberships Document developed by the Committee on Committees. </w:t>
      </w:r>
    </w:p>
    <w:p w:rsidR="00C051D5" w:rsidRPr="00C051D5" w:rsidRDefault="00C051D5" w:rsidP="00613519">
      <w:pPr>
        <w:outlineLvl w:val="0"/>
        <w:rPr>
          <w:b/>
          <w:u w:val="single"/>
        </w:rPr>
      </w:pPr>
      <w:r>
        <w:rPr>
          <w:b/>
          <w:u w:val="single"/>
        </w:rPr>
        <w:t>Background and Context for the Request</w:t>
      </w:r>
    </w:p>
    <w:p w:rsidR="00D3028F" w:rsidRDefault="00D3028F" w:rsidP="00613519">
      <w:pPr>
        <w:outlineLvl w:val="0"/>
      </w:pPr>
      <w:r>
        <w:t xml:space="preserve">The Advisory Committee for the Center for Excellence in Teaching and Learning is composed of one representative from CBA, COE, CSBS, and Rod Library, and two representatives from CHAS.  The Faculty Senate also appoints a member of the committee each year. The Associate Provost for Faculty and the CETL Director, who chairs the committee, are </w:t>
      </w:r>
      <w:r w:rsidRPr="00AA4A01">
        <w:rPr>
          <w:i/>
        </w:rPr>
        <w:t>ex officio</w:t>
      </w:r>
      <w:r>
        <w:t xml:space="preserve"> members.</w:t>
      </w:r>
      <w:r w:rsidR="00C051D5">
        <w:t xml:space="preserve"> The make-up of the committee ensures that faculty from each college and the Rod Library are involved in CETL governance</w:t>
      </w:r>
      <w:r w:rsidR="00AB0E55">
        <w:t>, support and planning</w:t>
      </w:r>
      <w:r w:rsidR="00C051D5">
        <w:t>.</w:t>
      </w:r>
    </w:p>
    <w:p w:rsidR="00C051D5" w:rsidRDefault="00C051D5" w:rsidP="00C051D5">
      <w:r>
        <w:t xml:space="preserve">The Advisory Committee for the CETL has been in existence as a Faculty Senate Committee at least since the time of UNI’s former Center for the Enhancement of Teaching.  When the current Center for Excellence in Teaching and Learning was established in 2013, the description of the committee remained as it had been.  This petition requests the addition of a more detailed description of the Advisory Committee Members’ duties to the Committee Memberships Document created by the Committee on Committees so that </w:t>
      </w:r>
      <w:r w:rsidR="00AB0E55">
        <w:t xml:space="preserve">those conducting elections, as well as </w:t>
      </w:r>
      <w:r>
        <w:t>potential members of the Advisory Committee</w:t>
      </w:r>
      <w:r w:rsidR="00DE0734">
        <w:t>,</w:t>
      </w:r>
      <w:r>
        <w:t xml:space="preserve"> understand </w:t>
      </w:r>
      <w:r w:rsidR="00710974">
        <w:t xml:space="preserve">more clearly </w:t>
      </w:r>
      <w:r>
        <w:t>the nature of the position.</w:t>
      </w:r>
      <w:r w:rsidR="00AB0E55">
        <w:t xml:space="preserve"> </w:t>
      </w:r>
    </w:p>
    <w:p w:rsidR="00C051D5" w:rsidRPr="00C051D5" w:rsidRDefault="00D3028F" w:rsidP="00C051D5">
      <w:pPr>
        <w:rPr>
          <w:b/>
          <w:u w:val="single"/>
        </w:rPr>
      </w:pPr>
      <w:r w:rsidRPr="00D3028F">
        <w:rPr>
          <w:b/>
          <w:u w:val="single"/>
        </w:rPr>
        <w:t xml:space="preserve">Current Description of the Advisory </w:t>
      </w:r>
      <w:r w:rsidR="00C051D5">
        <w:rPr>
          <w:b/>
          <w:u w:val="single"/>
        </w:rPr>
        <w:t>Committee for the Center for Excellence in Teaching and Learning</w:t>
      </w:r>
      <w:r w:rsidR="00AB0E55">
        <w:rPr>
          <w:b/>
          <w:u w:val="single"/>
        </w:rPr>
        <w:t>:</w:t>
      </w:r>
    </w:p>
    <w:p w:rsidR="00D3028F" w:rsidRDefault="00AA4A01" w:rsidP="00613519">
      <w:pPr>
        <w:outlineLvl w:val="0"/>
        <w:rPr>
          <w:b/>
        </w:rPr>
      </w:pPr>
      <w:r>
        <w:t>In the 2015-2016 Committee Memberships Document developed by the Committee on Committees, t</w:t>
      </w:r>
      <w:r w:rsidR="00613519">
        <w:t xml:space="preserve">he current description of the </w:t>
      </w:r>
      <w:r>
        <w:t xml:space="preserve">CETL </w:t>
      </w:r>
      <w:r w:rsidR="00613519">
        <w:t xml:space="preserve">Advisory Committee reads: </w:t>
      </w:r>
    </w:p>
    <w:p w:rsidR="00613519" w:rsidRDefault="00AA4A01" w:rsidP="00613519">
      <w:pPr>
        <w:outlineLvl w:val="0"/>
      </w:pPr>
      <w:r>
        <w:rPr>
          <w:b/>
        </w:rPr>
        <w:t>“</w:t>
      </w:r>
      <w:r w:rsidR="00613519" w:rsidRPr="00FA1218">
        <w:rPr>
          <w:b/>
        </w:rPr>
        <w:t xml:space="preserve">ADVISORY COMMITTEE FOR THE CENTER FOR </w:t>
      </w:r>
      <w:r w:rsidR="00613519">
        <w:rPr>
          <w:b/>
        </w:rPr>
        <w:t>EXCELLENCE IN T</w:t>
      </w:r>
      <w:r w:rsidR="00613519" w:rsidRPr="00FA1218">
        <w:rPr>
          <w:b/>
        </w:rPr>
        <w:t>EACHIN</w:t>
      </w:r>
      <w:r w:rsidR="00613519">
        <w:rPr>
          <w:b/>
        </w:rPr>
        <w:t>G AND LEARNIN</w:t>
      </w:r>
      <w:r w:rsidR="00613519" w:rsidRPr="00FA1218">
        <w:rPr>
          <w:b/>
        </w:rPr>
        <w:t>G</w:t>
      </w:r>
      <w:r w:rsidR="00613519">
        <w:rPr>
          <w:b/>
        </w:rPr>
        <w:t xml:space="preserve"> (CETL</w:t>
      </w:r>
      <w:proofErr w:type="gramStart"/>
      <w:r w:rsidR="00613519">
        <w:rPr>
          <w:b/>
        </w:rPr>
        <w:t xml:space="preserve">) </w:t>
      </w:r>
      <w:r w:rsidR="00613519" w:rsidRPr="00363A0A">
        <w:t xml:space="preserve"> (</w:t>
      </w:r>
      <w:proofErr w:type="gramEnd"/>
      <w:r w:rsidR="00613519" w:rsidRPr="00363A0A">
        <w:t xml:space="preserve">3 </w:t>
      </w:r>
      <w:proofErr w:type="spellStart"/>
      <w:r w:rsidR="00613519" w:rsidRPr="00363A0A">
        <w:t>yr</w:t>
      </w:r>
      <w:proofErr w:type="spellEnd"/>
      <w:r w:rsidR="00613519" w:rsidRPr="00363A0A">
        <w:t>*): Oversees and provides direction for the a</w:t>
      </w:r>
      <w:r w:rsidR="00613519">
        <w:t xml:space="preserve">ctivities of the Center for </w:t>
      </w:r>
      <w:r w:rsidR="00613519" w:rsidRPr="00363A0A">
        <w:t>E</w:t>
      </w:r>
      <w:r w:rsidR="00613519">
        <w:t xml:space="preserve">xcellence in </w:t>
      </w:r>
      <w:r w:rsidR="00613519" w:rsidRPr="00363A0A">
        <w:t>Teaching</w:t>
      </w:r>
      <w:r w:rsidR="00613519">
        <w:t xml:space="preserve"> and Learning</w:t>
      </w:r>
      <w:r w:rsidR="00613519" w:rsidRPr="00363A0A">
        <w:t>.  Meets each semester or as required.</w:t>
      </w:r>
    </w:p>
    <w:p w:rsidR="00613519" w:rsidRDefault="00613519">
      <w:r>
        <w:t>*</w:t>
      </w:r>
      <w:r w:rsidR="00CA1CF5">
        <w:t>Members are elected for 3 year terms, and are lim</w:t>
      </w:r>
      <w:r w:rsidR="00AA4A01">
        <w:t>ited to two consecutive terms.”</w:t>
      </w:r>
    </w:p>
    <w:p w:rsidR="00C051D5" w:rsidRDefault="00C051D5">
      <w:pPr>
        <w:rPr>
          <w:b/>
          <w:u w:val="single"/>
        </w:rPr>
      </w:pPr>
      <w:r>
        <w:rPr>
          <w:b/>
          <w:u w:val="single"/>
        </w:rPr>
        <w:t>Proposed Description of the Advisory Committee for the Center for Excellence in Teaching and Learning:</w:t>
      </w:r>
    </w:p>
    <w:p w:rsidR="00C051D5" w:rsidRDefault="00C051D5" w:rsidP="00C051D5">
      <w:pPr>
        <w:outlineLvl w:val="0"/>
      </w:pPr>
      <w:r>
        <w:rPr>
          <w:b/>
        </w:rPr>
        <w:t>“</w:t>
      </w:r>
      <w:r w:rsidRPr="00FA1218">
        <w:rPr>
          <w:b/>
        </w:rPr>
        <w:t xml:space="preserve">ADVISORY COMMITTEE FOR THE CENTER FOR </w:t>
      </w:r>
      <w:r>
        <w:rPr>
          <w:b/>
        </w:rPr>
        <w:t>EXCELLENCE IN T</w:t>
      </w:r>
      <w:r w:rsidRPr="00FA1218">
        <w:rPr>
          <w:b/>
        </w:rPr>
        <w:t>EACHIN</w:t>
      </w:r>
      <w:r>
        <w:rPr>
          <w:b/>
        </w:rPr>
        <w:t>G AND LEARNIN</w:t>
      </w:r>
      <w:r w:rsidRPr="00FA1218">
        <w:rPr>
          <w:b/>
        </w:rPr>
        <w:t>G</w:t>
      </w:r>
      <w:r>
        <w:rPr>
          <w:b/>
        </w:rPr>
        <w:t xml:space="preserve"> (CETL</w:t>
      </w:r>
      <w:proofErr w:type="gramStart"/>
      <w:r>
        <w:rPr>
          <w:b/>
        </w:rPr>
        <w:t xml:space="preserve">) </w:t>
      </w:r>
      <w:r w:rsidRPr="00363A0A">
        <w:t xml:space="preserve"> (</w:t>
      </w:r>
      <w:proofErr w:type="gramEnd"/>
      <w:r w:rsidRPr="00363A0A">
        <w:t xml:space="preserve">3 </w:t>
      </w:r>
      <w:proofErr w:type="spellStart"/>
      <w:r w:rsidRPr="00363A0A">
        <w:t>yr</w:t>
      </w:r>
      <w:proofErr w:type="spellEnd"/>
      <w:r w:rsidRPr="00363A0A">
        <w:t>*): Oversees and provides direction for the a</w:t>
      </w:r>
      <w:r>
        <w:t xml:space="preserve">ctivities of the Center for </w:t>
      </w:r>
      <w:r w:rsidRPr="00363A0A">
        <w:t>E</w:t>
      </w:r>
      <w:r>
        <w:t xml:space="preserve">xcellence in </w:t>
      </w:r>
      <w:r w:rsidRPr="00363A0A">
        <w:t>Teaching</w:t>
      </w:r>
      <w:r>
        <w:t xml:space="preserve"> and Learning</w:t>
      </w:r>
      <w:r w:rsidRPr="00363A0A">
        <w:t>.  Meets each semester or as required.</w:t>
      </w:r>
    </w:p>
    <w:p w:rsidR="00C051D5" w:rsidRDefault="00C051D5" w:rsidP="00C051D5">
      <w:r>
        <w:t>*Members are elected for 3 year terms, and are limited to two consecutive terms.”</w:t>
      </w:r>
    </w:p>
    <w:p w:rsidR="00CA1CF5" w:rsidRDefault="00CA1CF5">
      <w:r>
        <w:t>Members of the Advisory Committee for the Center for Excellence in Teaching and Learning assist the CETL by:</w:t>
      </w:r>
    </w:p>
    <w:p w:rsidR="00194900" w:rsidRDefault="00CA1CF5" w:rsidP="006A582C">
      <w:pPr>
        <w:pStyle w:val="ListParagraph"/>
        <w:numPr>
          <w:ilvl w:val="0"/>
          <w:numId w:val="1"/>
        </w:numPr>
      </w:pPr>
      <w:r>
        <w:t>Serving as advocates for the CETL in their departments/schools and colleges</w:t>
      </w:r>
      <w:r w:rsidR="00194900">
        <w:t xml:space="preserve">, and </w:t>
      </w:r>
      <w:r w:rsidR="009A1E81">
        <w:t>helping to foster</w:t>
      </w:r>
      <w:r w:rsidR="00194900">
        <w:t xml:space="preserve"> a vibrant </w:t>
      </w:r>
      <w:r w:rsidR="009A1E81">
        <w:t>culture of teaching and learning at UNI</w:t>
      </w:r>
      <w:r w:rsidR="00194900">
        <w:t>.</w:t>
      </w:r>
    </w:p>
    <w:p w:rsidR="00CA1CF5" w:rsidRDefault="00194900" w:rsidP="006A582C">
      <w:pPr>
        <w:pStyle w:val="ListParagraph"/>
        <w:numPr>
          <w:ilvl w:val="0"/>
          <w:numId w:val="1"/>
        </w:numPr>
      </w:pPr>
      <w:r>
        <w:t>Promoting and participating in CETL events.</w:t>
      </w:r>
    </w:p>
    <w:p w:rsidR="007872DC" w:rsidRDefault="007872DC" w:rsidP="00064884">
      <w:pPr>
        <w:pStyle w:val="ListParagraph"/>
        <w:numPr>
          <w:ilvl w:val="0"/>
          <w:numId w:val="1"/>
        </w:numPr>
      </w:pPr>
      <w:r>
        <w:t>Identifying and prioritizing the immediate and long-term activities of the CETL.</w:t>
      </w:r>
      <w:bookmarkStart w:id="0" w:name="_GoBack"/>
      <w:bookmarkEnd w:id="0"/>
    </w:p>
    <w:p w:rsidR="007872DC" w:rsidRDefault="007872DC" w:rsidP="007872DC"/>
    <w:sectPr w:rsidR="007872DC" w:rsidSect="00C051D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B1" w:rsidRDefault="00B113B1" w:rsidP="00C051D5">
      <w:pPr>
        <w:spacing w:after="0" w:line="240" w:lineRule="auto"/>
      </w:pPr>
      <w:r>
        <w:separator/>
      </w:r>
    </w:p>
  </w:endnote>
  <w:endnote w:type="continuationSeparator" w:id="0">
    <w:p w:rsidR="00B113B1" w:rsidRDefault="00B113B1" w:rsidP="00C0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1453"/>
      <w:docPartObj>
        <w:docPartGallery w:val="Page Numbers (Bottom of Page)"/>
        <w:docPartUnique/>
      </w:docPartObj>
    </w:sdtPr>
    <w:sdtEndPr>
      <w:rPr>
        <w:noProof/>
      </w:rPr>
    </w:sdtEndPr>
    <w:sdtContent>
      <w:p w:rsidR="00C051D5" w:rsidRDefault="00C051D5">
        <w:pPr>
          <w:pStyle w:val="Footer"/>
          <w:jc w:val="right"/>
        </w:pPr>
        <w:r>
          <w:fldChar w:fldCharType="begin"/>
        </w:r>
        <w:r>
          <w:instrText xml:space="preserve"> PAGE   \* MERGEFORMAT </w:instrText>
        </w:r>
        <w:r>
          <w:fldChar w:fldCharType="separate"/>
        </w:r>
        <w:r w:rsidR="00DE0734">
          <w:rPr>
            <w:noProof/>
          </w:rPr>
          <w:t>1</w:t>
        </w:r>
        <w:r>
          <w:rPr>
            <w:noProof/>
          </w:rPr>
          <w:fldChar w:fldCharType="end"/>
        </w:r>
      </w:p>
    </w:sdtContent>
  </w:sdt>
  <w:p w:rsidR="00C051D5" w:rsidRDefault="00C0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B1" w:rsidRDefault="00B113B1" w:rsidP="00C051D5">
      <w:pPr>
        <w:spacing w:after="0" w:line="240" w:lineRule="auto"/>
      </w:pPr>
      <w:r>
        <w:separator/>
      </w:r>
    </w:p>
  </w:footnote>
  <w:footnote w:type="continuationSeparator" w:id="0">
    <w:p w:rsidR="00B113B1" w:rsidRDefault="00B113B1" w:rsidP="00C05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3E57"/>
    <w:multiLevelType w:val="hybridMultilevel"/>
    <w:tmpl w:val="C784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F3751"/>
    <w:multiLevelType w:val="hybridMultilevel"/>
    <w:tmpl w:val="9E7C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F5"/>
    <w:rsid w:val="0000698B"/>
    <w:rsid w:val="00194900"/>
    <w:rsid w:val="00314710"/>
    <w:rsid w:val="00414BC6"/>
    <w:rsid w:val="00613519"/>
    <w:rsid w:val="00710974"/>
    <w:rsid w:val="007872DC"/>
    <w:rsid w:val="008910E4"/>
    <w:rsid w:val="0091417D"/>
    <w:rsid w:val="009A1E81"/>
    <w:rsid w:val="00AA4A01"/>
    <w:rsid w:val="00AB0E55"/>
    <w:rsid w:val="00B113B1"/>
    <w:rsid w:val="00B7621B"/>
    <w:rsid w:val="00C051D5"/>
    <w:rsid w:val="00CA1CF5"/>
    <w:rsid w:val="00D3028F"/>
    <w:rsid w:val="00DE0734"/>
    <w:rsid w:val="00FB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DBACF-C4C6-4C5B-8FC3-DF763321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F5"/>
    <w:pPr>
      <w:ind w:left="720"/>
      <w:contextualSpacing/>
    </w:pPr>
  </w:style>
  <w:style w:type="paragraph" w:styleId="BalloonText">
    <w:name w:val="Balloon Text"/>
    <w:basedOn w:val="Normal"/>
    <w:link w:val="BalloonTextChar"/>
    <w:uiPriority w:val="99"/>
    <w:semiHidden/>
    <w:unhideWhenUsed/>
    <w:rsid w:val="0078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2DC"/>
    <w:rPr>
      <w:rFonts w:ascii="Segoe UI" w:hAnsi="Segoe UI" w:cs="Segoe UI"/>
      <w:sz w:val="18"/>
      <w:szCs w:val="18"/>
    </w:rPr>
  </w:style>
  <w:style w:type="paragraph" w:styleId="Header">
    <w:name w:val="header"/>
    <w:basedOn w:val="Normal"/>
    <w:link w:val="HeaderChar"/>
    <w:uiPriority w:val="99"/>
    <w:unhideWhenUsed/>
    <w:rsid w:val="00C0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D5"/>
  </w:style>
  <w:style w:type="paragraph" w:styleId="Footer">
    <w:name w:val="footer"/>
    <w:basedOn w:val="Normal"/>
    <w:link w:val="FooterChar"/>
    <w:uiPriority w:val="99"/>
    <w:unhideWhenUsed/>
    <w:rsid w:val="00C0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Hill</dc:creator>
  <cp:keywords/>
  <dc:description/>
  <cp:lastModifiedBy>Susan Hill</cp:lastModifiedBy>
  <cp:revision>5</cp:revision>
  <cp:lastPrinted>2015-07-02T14:11:00Z</cp:lastPrinted>
  <dcterms:created xsi:type="dcterms:W3CDTF">2015-08-04T20:14:00Z</dcterms:created>
  <dcterms:modified xsi:type="dcterms:W3CDTF">2015-08-13T19:27:00Z</dcterms:modified>
</cp:coreProperties>
</file>