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85" w:rsidRPr="008F7700" w:rsidRDefault="008F7700">
      <w:pPr>
        <w:rPr>
          <w:rFonts w:ascii="Arial" w:hAnsi="Arial" w:cs="Arial"/>
          <w:color w:val="222222"/>
          <w:sz w:val="24"/>
          <w:szCs w:val="24"/>
          <w:shd w:val="clear" w:color="auto" w:fill="FFFFFF"/>
        </w:rPr>
      </w:pPr>
      <w:bookmarkStart w:id="0" w:name="_GoBack"/>
      <w:bookmarkEnd w:id="0"/>
      <w:r w:rsidRPr="008F7700">
        <w:rPr>
          <w:rFonts w:ascii="Arial" w:hAnsi="Arial" w:cs="Arial"/>
          <w:color w:val="222222"/>
          <w:sz w:val="24"/>
          <w:szCs w:val="24"/>
          <w:shd w:val="clear" w:color="auto" w:fill="FFFFFF"/>
        </w:rPr>
        <w:t xml:space="preserve">Harry Wolf Brod, who </w:t>
      </w:r>
      <w:r w:rsidR="00B56D85" w:rsidRPr="008F7700">
        <w:rPr>
          <w:rFonts w:ascii="Arial" w:hAnsi="Arial" w:cs="Arial"/>
          <w:color w:val="222222"/>
          <w:sz w:val="24"/>
          <w:szCs w:val="24"/>
          <w:shd w:val="clear" w:color="auto" w:fill="FFFFFF"/>
        </w:rPr>
        <w:t xml:space="preserve">joined the </w:t>
      </w:r>
      <w:r w:rsidRPr="008F7700">
        <w:rPr>
          <w:rFonts w:ascii="Arial" w:hAnsi="Arial" w:cs="Arial"/>
          <w:color w:val="222222"/>
          <w:sz w:val="24"/>
          <w:szCs w:val="24"/>
          <w:shd w:val="clear" w:color="auto" w:fill="FFFFFF"/>
        </w:rPr>
        <w:t xml:space="preserve">UNI </w:t>
      </w:r>
      <w:r w:rsidR="00B56D85" w:rsidRPr="008F7700">
        <w:rPr>
          <w:rFonts w:ascii="Arial" w:hAnsi="Arial" w:cs="Arial"/>
          <w:color w:val="222222"/>
          <w:sz w:val="24"/>
          <w:szCs w:val="24"/>
          <w:shd w:val="clear" w:color="auto" w:fill="FFFFFF"/>
        </w:rPr>
        <w:t>faculty in 199</w:t>
      </w:r>
      <w:r w:rsidRPr="008F7700">
        <w:rPr>
          <w:rFonts w:ascii="Arial" w:hAnsi="Arial" w:cs="Arial"/>
          <w:color w:val="222222"/>
          <w:sz w:val="24"/>
          <w:szCs w:val="24"/>
          <w:shd w:val="clear" w:color="auto" w:fill="FFFFFF"/>
        </w:rPr>
        <w:t>9</w:t>
      </w:r>
      <w:r w:rsidR="00B56D85" w:rsidRPr="008F7700">
        <w:rPr>
          <w:rFonts w:ascii="Arial" w:hAnsi="Arial" w:cs="Arial"/>
          <w:color w:val="222222"/>
          <w:sz w:val="24"/>
          <w:szCs w:val="24"/>
          <w:shd w:val="clear" w:color="auto" w:fill="FFFFFF"/>
        </w:rPr>
        <w:t xml:space="preserve">, </w:t>
      </w:r>
      <w:r w:rsidRPr="008F7700">
        <w:rPr>
          <w:rFonts w:ascii="Arial" w:hAnsi="Arial" w:cs="Arial"/>
          <w:color w:val="222222"/>
          <w:sz w:val="24"/>
          <w:szCs w:val="24"/>
          <w:shd w:val="clear" w:color="auto" w:fill="FFFFFF"/>
        </w:rPr>
        <w:t xml:space="preserve">passed away on June 16, 2017. </w:t>
      </w:r>
      <w:r w:rsidR="00B56D85" w:rsidRPr="008F7700">
        <w:rPr>
          <w:rFonts w:ascii="Arial" w:hAnsi="Arial" w:cs="Arial"/>
          <w:color w:val="222222"/>
          <w:sz w:val="24"/>
          <w:szCs w:val="24"/>
          <w:shd w:val="clear" w:color="auto" w:fill="FFFFFF"/>
        </w:rPr>
        <w:t xml:space="preserve"> </w:t>
      </w:r>
    </w:p>
    <w:p w:rsidR="008F7700" w:rsidRPr="008F7700" w:rsidRDefault="008F7700" w:rsidP="008F7700">
      <w:pPr>
        <w:rPr>
          <w:rFonts w:ascii="Arial" w:hAnsi="Arial" w:cs="Arial"/>
          <w:sz w:val="24"/>
          <w:szCs w:val="24"/>
        </w:rPr>
      </w:pPr>
      <w:r w:rsidRPr="008F7700">
        <w:rPr>
          <w:rFonts w:ascii="Arial" w:hAnsi="Arial" w:cs="Arial"/>
          <w:sz w:val="24"/>
          <w:szCs w:val="24"/>
        </w:rPr>
        <w:t>Harry Brod received his PhD in Philosophy at the University of California, San Diego in 1981. After working at University of Southern California, Kenyon College, Mount Saint Mary’s College, University of Delaware, Temple University, he joined the UNI faculty in 1999.</w:t>
      </w:r>
    </w:p>
    <w:p w:rsidR="008F7700" w:rsidRPr="008F7700" w:rsidRDefault="008F7700" w:rsidP="008F7700">
      <w:pPr>
        <w:rPr>
          <w:rFonts w:ascii="Arial" w:hAnsi="Arial" w:cs="Arial"/>
          <w:sz w:val="24"/>
          <w:szCs w:val="24"/>
        </w:rPr>
      </w:pPr>
      <w:r w:rsidRPr="008F7700">
        <w:rPr>
          <w:rFonts w:ascii="Arial" w:hAnsi="Arial" w:cs="Arial"/>
          <w:sz w:val="24"/>
          <w:szCs w:val="24"/>
        </w:rPr>
        <w:t>Harry Brod was first an Associate Professor in the Philosophy and World Religions Department in 1999, was awarded Full Professor in 2003, and moved to the Department of Sociology, Anthropology and Criminology in the spring of 2014. Brod’s research, teaching and service efforts have focused on Masculinity Studies, Jewish Studies, Sexual Consent, and Anti-Racism and Privilege.</w:t>
      </w:r>
    </w:p>
    <w:p w:rsidR="008F7700" w:rsidRPr="008F7700" w:rsidRDefault="008F7700" w:rsidP="008F7700">
      <w:pPr>
        <w:rPr>
          <w:rFonts w:ascii="Arial" w:hAnsi="Arial" w:cs="Arial"/>
          <w:sz w:val="24"/>
          <w:szCs w:val="24"/>
        </w:rPr>
      </w:pPr>
      <w:r w:rsidRPr="008F7700">
        <w:rPr>
          <w:rFonts w:ascii="Arial" w:hAnsi="Arial" w:cs="Arial"/>
          <w:sz w:val="24"/>
          <w:szCs w:val="24"/>
        </w:rPr>
        <w:t xml:space="preserve">On the UNI campus, Brod was heavily involved in the Women’s and Gender Studies Program, the Center for Violence Prevention, and the National Coalition Building Institute. He directed the Humanities Major from 2000-2001 and 2012-2013, and the University Honors Program from 2001-2003. Brod was involved in the local community, serving on the Iowa Humanities Board of Directors, as well as nationally in the discipline, as co-editor of </w:t>
      </w:r>
      <w:r w:rsidRPr="008F7700">
        <w:rPr>
          <w:rFonts w:ascii="Arial" w:hAnsi="Arial" w:cs="Arial"/>
          <w:i/>
          <w:sz w:val="24"/>
          <w:szCs w:val="24"/>
        </w:rPr>
        <w:t>Men and Masculinities</w:t>
      </w:r>
      <w:r w:rsidRPr="008F7700">
        <w:rPr>
          <w:rFonts w:ascii="Arial" w:hAnsi="Arial" w:cs="Arial"/>
          <w:sz w:val="24"/>
          <w:szCs w:val="24"/>
        </w:rPr>
        <w:t>. Harry Brod also has his own Wikipedia page, a feat that not many faculty have accomplished.</w:t>
      </w:r>
    </w:p>
    <w:p w:rsidR="008F7700" w:rsidRPr="008F7700" w:rsidRDefault="008F7700" w:rsidP="008F7700">
      <w:pPr>
        <w:rPr>
          <w:rFonts w:ascii="Arial" w:hAnsi="Arial" w:cs="Arial"/>
          <w:sz w:val="24"/>
          <w:szCs w:val="24"/>
        </w:rPr>
      </w:pPr>
      <w:r w:rsidRPr="008F7700">
        <w:rPr>
          <w:rFonts w:ascii="Arial" w:hAnsi="Arial" w:cs="Arial"/>
          <w:sz w:val="24"/>
          <w:szCs w:val="24"/>
        </w:rPr>
        <w:t xml:space="preserve">Brod has given hundreds of lectures across the world, including keynote addresses, had Visiting Scholar Appointments at University of Nebraska-Lincoln, Queens’ University in Canada, Simpson College, Wabash College, and Indiana University of Pennsylvania. Brod’s work has been featured in the popular press, including the </w:t>
      </w:r>
      <w:r w:rsidRPr="008F7700">
        <w:rPr>
          <w:rFonts w:ascii="Arial" w:hAnsi="Arial" w:cs="Arial"/>
          <w:i/>
          <w:sz w:val="24"/>
          <w:szCs w:val="24"/>
        </w:rPr>
        <w:t>New York Times, Huffington Post, Des Moines Register, National Public Radio, and German Public Radio.</w:t>
      </w:r>
    </w:p>
    <w:p w:rsidR="008F7700" w:rsidRPr="008F7700" w:rsidRDefault="008F7700" w:rsidP="008F7700">
      <w:pPr>
        <w:rPr>
          <w:rFonts w:ascii="Arial" w:hAnsi="Arial" w:cs="Arial"/>
          <w:sz w:val="24"/>
          <w:szCs w:val="24"/>
        </w:rPr>
      </w:pPr>
      <w:r w:rsidRPr="008F7700">
        <w:rPr>
          <w:rFonts w:ascii="Arial" w:hAnsi="Arial" w:cs="Arial"/>
          <w:sz w:val="24"/>
          <w:szCs w:val="24"/>
        </w:rPr>
        <w:t xml:space="preserve">Brod spent spring 2005 at Saint John’s University and most recently in fall 2016, Brod was the first Distinguished Visiting Scholar of Masculinity Studies at St. Norbert College, in DePere, WI. Brod planned to make a groundbreaking donation to the Miriam B. and James J. Mulva Library at St. Norbert of the “Dr. Harry Brod Masculinities Collection.” </w:t>
      </w:r>
    </w:p>
    <w:p w:rsidR="008F7700" w:rsidRPr="008F7700" w:rsidRDefault="008F7700" w:rsidP="00D95EA8">
      <w:pPr>
        <w:spacing w:line="240" w:lineRule="auto"/>
        <w:contextualSpacing/>
        <w:rPr>
          <w:rFonts w:ascii="Arial" w:hAnsi="Arial" w:cs="Arial"/>
          <w:sz w:val="24"/>
          <w:szCs w:val="24"/>
        </w:rPr>
      </w:pPr>
      <w:r w:rsidRPr="008F7700">
        <w:rPr>
          <w:rFonts w:ascii="Arial" w:hAnsi="Arial" w:cs="Arial"/>
          <w:sz w:val="24"/>
          <w:szCs w:val="24"/>
        </w:rPr>
        <w:t>List of Awards:</w:t>
      </w:r>
    </w:p>
    <w:p w:rsidR="008F7700" w:rsidRPr="008F7700" w:rsidRDefault="008F7700" w:rsidP="00D95EA8">
      <w:pPr>
        <w:spacing w:line="240" w:lineRule="auto"/>
        <w:contextualSpacing/>
        <w:rPr>
          <w:rFonts w:ascii="Arial" w:hAnsi="Arial" w:cs="Arial"/>
          <w:sz w:val="24"/>
          <w:szCs w:val="24"/>
        </w:rPr>
      </w:pPr>
      <w:r w:rsidRPr="008F7700">
        <w:rPr>
          <w:rFonts w:ascii="Arial" w:hAnsi="Arial" w:cs="Arial"/>
          <w:sz w:val="24"/>
          <w:szCs w:val="24"/>
        </w:rPr>
        <w:t xml:space="preserve">2015 </w:t>
      </w:r>
      <w:r w:rsidRPr="008F7700">
        <w:rPr>
          <w:rFonts w:ascii="Arial" w:hAnsi="Arial" w:cs="Arial"/>
          <w:sz w:val="24"/>
          <w:szCs w:val="24"/>
        </w:rPr>
        <w:tab/>
        <w:t>Diversity Matters Award, UNI</w:t>
      </w:r>
    </w:p>
    <w:p w:rsidR="008F7700" w:rsidRPr="008F7700" w:rsidRDefault="008F7700" w:rsidP="00D95EA8">
      <w:pPr>
        <w:spacing w:line="240" w:lineRule="auto"/>
        <w:contextualSpacing/>
        <w:rPr>
          <w:rFonts w:ascii="Arial" w:hAnsi="Arial" w:cs="Arial"/>
          <w:sz w:val="24"/>
          <w:szCs w:val="24"/>
        </w:rPr>
      </w:pPr>
      <w:r w:rsidRPr="008F7700">
        <w:rPr>
          <w:rFonts w:ascii="Arial" w:hAnsi="Arial" w:cs="Arial"/>
          <w:sz w:val="24"/>
          <w:szCs w:val="24"/>
        </w:rPr>
        <w:t>2013</w:t>
      </w:r>
      <w:r w:rsidRPr="008F7700">
        <w:rPr>
          <w:rFonts w:ascii="Arial" w:hAnsi="Arial" w:cs="Arial"/>
          <w:sz w:val="24"/>
          <w:szCs w:val="24"/>
        </w:rPr>
        <w:tab/>
        <w:t>Lifetime Achievement Award, Center for Violence Prevention, UNI</w:t>
      </w:r>
    </w:p>
    <w:p w:rsidR="008F7700" w:rsidRPr="008F7700" w:rsidRDefault="008F7700" w:rsidP="00D95EA8">
      <w:pPr>
        <w:spacing w:line="240" w:lineRule="auto"/>
        <w:contextualSpacing/>
        <w:rPr>
          <w:rFonts w:ascii="Arial" w:hAnsi="Arial" w:cs="Arial"/>
          <w:sz w:val="24"/>
          <w:szCs w:val="24"/>
        </w:rPr>
      </w:pPr>
      <w:r w:rsidRPr="008F7700">
        <w:rPr>
          <w:rFonts w:ascii="Arial" w:hAnsi="Arial" w:cs="Arial"/>
          <w:sz w:val="24"/>
          <w:szCs w:val="24"/>
        </w:rPr>
        <w:t>2010</w:t>
      </w:r>
      <w:r w:rsidRPr="008F7700">
        <w:rPr>
          <w:rFonts w:ascii="Arial" w:hAnsi="Arial" w:cs="Arial"/>
          <w:sz w:val="24"/>
          <w:szCs w:val="24"/>
        </w:rPr>
        <w:tab/>
        <w:t>Regents Award for Faculty Excellence, Board of Regents, UNI</w:t>
      </w:r>
    </w:p>
    <w:p w:rsidR="008F7700" w:rsidRPr="008F7700" w:rsidRDefault="008F7700" w:rsidP="00D95EA8">
      <w:pPr>
        <w:spacing w:line="240" w:lineRule="auto"/>
        <w:contextualSpacing/>
        <w:rPr>
          <w:rFonts w:ascii="Arial" w:hAnsi="Arial" w:cs="Arial"/>
          <w:sz w:val="24"/>
          <w:szCs w:val="24"/>
        </w:rPr>
      </w:pPr>
      <w:r w:rsidRPr="008F7700">
        <w:rPr>
          <w:rFonts w:ascii="Arial" w:hAnsi="Arial" w:cs="Arial"/>
          <w:sz w:val="24"/>
          <w:szCs w:val="24"/>
        </w:rPr>
        <w:t xml:space="preserve">2009 </w:t>
      </w:r>
      <w:r w:rsidRPr="008F7700">
        <w:rPr>
          <w:rFonts w:ascii="Arial" w:hAnsi="Arial" w:cs="Arial"/>
          <w:sz w:val="24"/>
          <w:szCs w:val="24"/>
        </w:rPr>
        <w:tab/>
        <w:t>James F. Lubker Faculty Research Award, UNI</w:t>
      </w:r>
    </w:p>
    <w:p w:rsidR="008F7700" w:rsidRPr="008F7700" w:rsidRDefault="008F7700" w:rsidP="00D95EA8">
      <w:pPr>
        <w:spacing w:line="240" w:lineRule="auto"/>
        <w:contextualSpacing/>
        <w:rPr>
          <w:rFonts w:ascii="Arial" w:hAnsi="Arial" w:cs="Arial"/>
          <w:sz w:val="24"/>
          <w:szCs w:val="24"/>
        </w:rPr>
      </w:pPr>
      <w:r w:rsidRPr="008F7700">
        <w:rPr>
          <w:rFonts w:ascii="Arial" w:hAnsi="Arial" w:cs="Arial"/>
          <w:sz w:val="24"/>
          <w:szCs w:val="24"/>
        </w:rPr>
        <w:t xml:space="preserve">2009 </w:t>
      </w:r>
      <w:r w:rsidRPr="008F7700">
        <w:rPr>
          <w:rFonts w:ascii="Arial" w:hAnsi="Arial" w:cs="Arial"/>
          <w:sz w:val="24"/>
          <w:szCs w:val="24"/>
        </w:rPr>
        <w:tab/>
        <w:t>Leadership and Service Award, Saint John’s University Men’s Center</w:t>
      </w:r>
    </w:p>
    <w:p w:rsidR="008F7700" w:rsidRPr="008F7700" w:rsidRDefault="008F7700" w:rsidP="00D95EA8">
      <w:pPr>
        <w:spacing w:line="240" w:lineRule="auto"/>
        <w:contextualSpacing/>
        <w:rPr>
          <w:rFonts w:ascii="Arial" w:hAnsi="Arial" w:cs="Arial"/>
          <w:sz w:val="24"/>
          <w:szCs w:val="24"/>
        </w:rPr>
      </w:pPr>
      <w:r w:rsidRPr="008F7700">
        <w:rPr>
          <w:rFonts w:ascii="Arial" w:hAnsi="Arial" w:cs="Arial"/>
          <w:sz w:val="24"/>
          <w:szCs w:val="24"/>
        </w:rPr>
        <w:t>2001</w:t>
      </w:r>
      <w:r w:rsidRPr="008F7700">
        <w:rPr>
          <w:rFonts w:ascii="Arial" w:hAnsi="Arial" w:cs="Arial"/>
          <w:sz w:val="24"/>
          <w:szCs w:val="24"/>
        </w:rPr>
        <w:tab/>
        <w:t>Harry Cannon Award for Exemplary and Sustained Contributions to the Field of Men’s Studies, American College Personnel Association Standing Committee for Men</w:t>
      </w:r>
    </w:p>
    <w:p w:rsidR="008F7700" w:rsidRPr="008F7700" w:rsidRDefault="008F7700" w:rsidP="008F7700">
      <w:pPr>
        <w:rPr>
          <w:rFonts w:ascii="Arial" w:hAnsi="Arial" w:cs="Arial"/>
          <w:sz w:val="24"/>
          <w:szCs w:val="24"/>
        </w:rPr>
      </w:pPr>
    </w:p>
    <w:p w:rsidR="008F11DA" w:rsidRDefault="00B56D85" w:rsidP="00510C7E">
      <w:pPr>
        <w:shd w:val="clear" w:color="auto" w:fill="FFFFFF"/>
        <w:rPr>
          <w:rFonts w:ascii="Arial" w:hAnsi="Arial" w:cs="Arial"/>
          <w:color w:val="222222"/>
          <w:sz w:val="24"/>
          <w:szCs w:val="24"/>
          <w:shd w:val="clear" w:color="auto" w:fill="FFFFFF"/>
        </w:rPr>
      </w:pPr>
      <w:r w:rsidRPr="008F7700">
        <w:rPr>
          <w:rFonts w:ascii="Arial" w:hAnsi="Arial" w:cs="Arial"/>
          <w:color w:val="222222"/>
          <w:sz w:val="24"/>
          <w:szCs w:val="24"/>
          <w:shd w:val="clear" w:color="auto" w:fill="FFFFFF"/>
        </w:rPr>
        <w:t xml:space="preserve">We request Emeritus Status for Dr. </w:t>
      </w:r>
      <w:r w:rsidR="008F7700" w:rsidRPr="008F7700">
        <w:rPr>
          <w:rFonts w:ascii="Arial" w:hAnsi="Arial" w:cs="Arial"/>
          <w:color w:val="222222"/>
          <w:sz w:val="24"/>
          <w:szCs w:val="24"/>
          <w:shd w:val="clear" w:color="auto" w:fill="FFFFFF"/>
        </w:rPr>
        <w:t xml:space="preserve">Brod posthumously to honor his memory and recognize his academic contributions. </w:t>
      </w:r>
    </w:p>
    <w:p w:rsidR="008F11DA" w:rsidRDefault="008F11DA" w:rsidP="00510C7E">
      <w:pPr>
        <w:shd w:val="clear" w:color="auto" w:fill="FFFFFF"/>
        <w:rPr>
          <w:rFonts w:ascii="Arial" w:hAnsi="Arial" w:cs="Arial"/>
          <w:color w:val="222222"/>
          <w:sz w:val="24"/>
          <w:szCs w:val="24"/>
          <w:shd w:val="clear" w:color="auto" w:fill="FFFFFF"/>
        </w:rPr>
      </w:pPr>
    </w:p>
    <w:p w:rsidR="008F11DA" w:rsidRDefault="00510C7E" w:rsidP="008F11DA">
      <w:pPr>
        <w:shd w:val="clear" w:color="auto" w:fill="FFFFFF"/>
        <w:spacing w:line="240" w:lineRule="auto"/>
        <w:rPr>
          <w:rFonts w:ascii="Arial" w:hAnsi="Arial" w:cs="Arial"/>
          <w:sz w:val="24"/>
          <w:szCs w:val="24"/>
        </w:rPr>
      </w:pPr>
      <w:r w:rsidRPr="008F11DA">
        <w:rPr>
          <w:rFonts w:ascii="Arial" w:hAnsi="Arial" w:cs="Arial"/>
          <w:sz w:val="24"/>
          <w:szCs w:val="24"/>
        </w:rPr>
        <w:lastRenderedPageBreak/>
        <w:t xml:space="preserve">Marybeth C. </w:t>
      </w:r>
      <w:proofErr w:type="spellStart"/>
      <w:r w:rsidRPr="008F11DA">
        <w:rPr>
          <w:rFonts w:ascii="Arial" w:hAnsi="Arial" w:cs="Arial"/>
          <w:sz w:val="24"/>
          <w:szCs w:val="24"/>
        </w:rPr>
        <w:t>Stalp</w:t>
      </w:r>
      <w:proofErr w:type="spellEnd"/>
      <w:r w:rsidRPr="008F11DA">
        <w:rPr>
          <w:rFonts w:ascii="Arial" w:hAnsi="Arial" w:cs="Arial"/>
          <w:sz w:val="24"/>
          <w:szCs w:val="24"/>
        </w:rPr>
        <w:t>, Ph.D.</w:t>
      </w:r>
    </w:p>
    <w:p w:rsidR="00510C7E" w:rsidRPr="00510C7E" w:rsidRDefault="00510C7E" w:rsidP="008F11DA">
      <w:pPr>
        <w:shd w:val="clear" w:color="auto" w:fill="FFFFFF"/>
        <w:spacing w:line="240" w:lineRule="auto"/>
        <w:rPr>
          <w:rFonts w:ascii="Arial" w:hAnsi="Arial" w:cs="Arial"/>
          <w:sz w:val="24"/>
          <w:szCs w:val="24"/>
        </w:rPr>
      </w:pPr>
      <w:r w:rsidRPr="00510C7E">
        <w:rPr>
          <w:rFonts w:ascii="Arial" w:hAnsi="Arial" w:cs="Arial"/>
          <w:sz w:val="24"/>
          <w:szCs w:val="24"/>
        </w:rPr>
        <w:t>Professor of Sociology</w:t>
      </w:r>
    </w:p>
    <w:p w:rsidR="00510C7E" w:rsidRPr="00510C7E" w:rsidRDefault="00510C7E" w:rsidP="008F11DA">
      <w:pPr>
        <w:shd w:val="clear" w:color="auto" w:fill="FFFFFF"/>
        <w:spacing w:after="0" w:line="240" w:lineRule="auto"/>
        <w:rPr>
          <w:rFonts w:ascii="Arial" w:hAnsi="Arial" w:cs="Arial"/>
          <w:sz w:val="24"/>
          <w:szCs w:val="24"/>
        </w:rPr>
      </w:pPr>
      <w:r w:rsidRPr="00510C7E">
        <w:rPr>
          <w:rFonts w:ascii="Arial" w:hAnsi="Arial" w:cs="Arial"/>
          <w:sz w:val="24"/>
          <w:szCs w:val="24"/>
        </w:rPr>
        <w:t>Department Head</w:t>
      </w:r>
      <w:r w:rsidRPr="00510C7E">
        <w:rPr>
          <w:rFonts w:ascii="Arial" w:hAnsi="Arial" w:cs="Arial"/>
          <w:sz w:val="24"/>
          <w:szCs w:val="24"/>
        </w:rPr>
        <w:br/>
        <w:t>Department of Sociology, Anthropology &amp; Criminology</w:t>
      </w:r>
    </w:p>
    <w:p w:rsidR="00510C7E" w:rsidRPr="00510C7E" w:rsidRDefault="00510C7E" w:rsidP="008F11DA">
      <w:pPr>
        <w:shd w:val="clear" w:color="auto" w:fill="FFFFFF"/>
        <w:spacing w:after="0" w:line="240" w:lineRule="auto"/>
        <w:rPr>
          <w:rFonts w:ascii="Arial" w:hAnsi="Arial" w:cs="Arial"/>
          <w:sz w:val="24"/>
          <w:szCs w:val="24"/>
        </w:rPr>
      </w:pPr>
      <w:r w:rsidRPr="00510C7E">
        <w:rPr>
          <w:rFonts w:ascii="Arial" w:hAnsi="Arial" w:cs="Arial"/>
          <w:sz w:val="24"/>
          <w:szCs w:val="24"/>
        </w:rPr>
        <w:t>Bartlett 1126</w:t>
      </w:r>
    </w:p>
    <w:p w:rsidR="00510C7E" w:rsidRPr="00510C7E" w:rsidRDefault="00510C7E" w:rsidP="008F11DA">
      <w:pPr>
        <w:shd w:val="clear" w:color="auto" w:fill="FFFFFF"/>
        <w:spacing w:after="0" w:line="240" w:lineRule="auto"/>
        <w:rPr>
          <w:rFonts w:ascii="Arial" w:hAnsi="Arial" w:cs="Arial"/>
          <w:sz w:val="24"/>
          <w:szCs w:val="24"/>
        </w:rPr>
      </w:pPr>
      <w:r w:rsidRPr="00510C7E">
        <w:rPr>
          <w:rFonts w:ascii="Arial" w:hAnsi="Arial" w:cs="Arial"/>
          <w:sz w:val="24"/>
          <w:szCs w:val="24"/>
        </w:rPr>
        <w:t>University of Northern Iowa</w:t>
      </w:r>
    </w:p>
    <w:p w:rsidR="00510C7E" w:rsidRPr="00510C7E" w:rsidRDefault="00510C7E" w:rsidP="008F11DA">
      <w:pPr>
        <w:shd w:val="clear" w:color="auto" w:fill="FFFFFF"/>
        <w:spacing w:after="0" w:line="240" w:lineRule="auto"/>
        <w:rPr>
          <w:rFonts w:ascii="Arial" w:hAnsi="Arial" w:cs="Arial"/>
          <w:sz w:val="24"/>
          <w:szCs w:val="24"/>
        </w:rPr>
      </w:pPr>
      <w:r w:rsidRPr="00510C7E">
        <w:rPr>
          <w:rFonts w:ascii="Arial" w:hAnsi="Arial" w:cs="Arial"/>
          <w:sz w:val="24"/>
          <w:szCs w:val="24"/>
        </w:rPr>
        <w:t>Cedar Falls, IA 50614-0513</w:t>
      </w:r>
    </w:p>
    <w:p w:rsidR="00510C7E" w:rsidRPr="00510C7E" w:rsidRDefault="00510C7E" w:rsidP="008F11DA">
      <w:pPr>
        <w:shd w:val="clear" w:color="auto" w:fill="FFFFFF"/>
        <w:spacing w:after="0" w:line="240" w:lineRule="auto"/>
        <w:rPr>
          <w:rFonts w:ascii="Arial" w:hAnsi="Arial" w:cs="Arial"/>
          <w:sz w:val="24"/>
          <w:szCs w:val="24"/>
        </w:rPr>
      </w:pPr>
      <w:r w:rsidRPr="00510C7E">
        <w:rPr>
          <w:rFonts w:ascii="Arial" w:hAnsi="Arial" w:cs="Arial"/>
          <w:sz w:val="24"/>
          <w:szCs w:val="24"/>
        </w:rPr>
        <w:t>Tel. </w:t>
      </w:r>
      <w:hyperlink r:id="rId5" w:tgtFrame="_blank" w:history="1">
        <w:r w:rsidRPr="00510C7E">
          <w:rPr>
            <w:rFonts w:ascii="Arial" w:hAnsi="Arial" w:cs="Arial"/>
            <w:sz w:val="24"/>
            <w:szCs w:val="24"/>
          </w:rPr>
          <w:t>319 273 2786</w:t>
        </w:r>
      </w:hyperlink>
    </w:p>
    <w:p w:rsidR="00510C7E" w:rsidRPr="00510C7E" w:rsidRDefault="00510C7E" w:rsidP="008F11DA">
      <w:pPr>
        <w:shd w:val="clear" w:color="auto" w:fill="FFFFFF"/>
        <w:spacing w:after="0" w:line="240" w:lineRule="auto"/>
        <w:rPr>
          <w:rFonts w:ascii="Arial" w:hAnsi="Arial" w:cs="Arial"/>
          <w:sz w:val="24"/>
          <w:szCs w:val="24"/>
        </w:rPr>
      </w:pPr>
      <w:r w:rsidRPr="00510C7E">
        <w:rPr>
          <w:rFonts w:ascii="Arial" w:hAnsi="Arial" w:cs="Arial"/>
          <w:sz w:val="24"/>
          <w:szCs w:val="24"/>
        </w:rPr>
        <w:t>Fax </w:t>
      </w:r>
      <w:hyperlink r:id="rId6" w:tgtFrame="_blank" w:history="1">
        <w:r w:rsidRPr="00510C7E">
          <w:rPr>
            <w:rFonts w:ascii="Arial" w:hAnsi="Arial" w:cs="Arial"/>
            <w:sz w:val="24"/>
            <w:szCs w:val="24"/>
          </w:rPr>
          <w:t>319 273 7104</w:t>
        </w:r>
      </w:hyperlink>
      <w:r w:rsidRPr="00510C7E">
        <w:rPr>
          <w:rFonts w:ascii="Arial" w:hAnsi="Arial" w:cs="Arial"/>
          <w:sz w:val="24"/>
          <w:szCs w:val="24"/>
        </w:rPr>
        <w:br/>
      </w:r>
      <w:hyperlink r:id="rId7" w:tgtFrame="_blank" w:history="1">
        <w:r w:rsidRPr="00510C7E">
          <w:rPr>
            <w:rFonts w:ascii="Arial" w:hAnsi="Arial" w:cs="Arial"/>
            <w:sz w:val="24"/>
            <w:szCs w:val="24"/>
          </w:rPr>
          <w:t>marybeth.stalp@uni.edu</w:t>
        </w:r>
      </w:hyperlink>
    </w:p>
    <w:p w:rsidR="00510C7E" w:rsidRPr="00510C7E" w:rsidRDefault="00510C7E" w:rsidP="008F11DA">
      <w:pPr>
        <w:shd w:val="clear" w:color="auto" w:fill="FFFFFF"/>
        <w:spacing w:after="240" w:line="240" w:lineRule="auto"/>
        <w:rPr>
          <w:rFonts w:ascii="Arial" w:hAnsi="Arial" w:cs="Arial"/>
          <w:sz w:val="24"/>
          <w:szCs w:val="24"/>
        </w:rPr>
      </w:pPr>
      <w:hyperlink r:id="rId8" w:tgtFrame="_blank" w:history="1">
        <w:r w:rsidRPr="00510C7E">
          <w:rPr>
            <w:rFonts w:ascii="Arial" w:hAnsi="Arial" w:cs="Arial"/>
            <w:sz w:val="24"/>
            <w:szCs w:val="24"/>
          </w:rPr>
          <w:t>www.marybethstalp.com</w:t>
        </w:r>
      </w:hyperlink>
    </w:p>
    <w:p w:rsidR="00510C7E" w:rsidRPr="00510C7E" w:rsidRDefault="00510C7E" w:rsidP="008F11DA">
      <w:pPr>
        <w:shd w:val="clear" w:color="auto" w:fill="FFFFFF"/>
        <w:spacing w:after="0" w:line="240" w:lineRule="auto"/>
        <w:rPr>
          <w:rFonts w:ascii="Arial" w:hAnsi="Arial" w:cs="Arial"/>
          <w:sz w:val="24"/>
          <w:szCs w:val="24"/>
        </w:rPr>
      </w:pPr>
      <w:r w:rsidRPr="00510C7E">
        <w:rPr>
          <w:rFonts w:ascii="Arial" w:hAnsi="Arial" w:cs="Arial"/>
          <w:sz w:val="24"/>
          <w:szCs w:val="24"/>
        </w:rPr>
        <w:t>Pronouns: she/hers/her</w:t>
      </w:r>
    </w:p>
    <w:p w:rsidR="002B4BEE" w:rsidRPr="00510C7E" w:rsidRDefault="002B4BEE">
      <w:pPr>
        <w:rPr>
          <w:rFonts w:ascii="Arial" w:hAnsi="Arial" w:cs="Arial"/>
          <w:sz w:val="24"/>
          <w:szCs w:val="24"/>
        </w:rPr>
      </w:pPr>
    </w:p>
    <w:p w:rsidR="00510C7E" w:rsidRPr="008F7700" w:rsidRDefault="00510C7E">
      <w:pPr>
        <w:rPr>
          <w:sz w:val="24"/>
          <w:szCs w:val="24"/>
        </w:rPr>
      </w:pPr>
    </w:p>
    <w:sectPr w:rsidR="00510C7E" w:rsidRPr="008F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85"/>
    <w:rsid w:val="002B4BEE"/>
    <w:rsid w:val="003718CD"/>
    <w:rsid w:val="00510C7E"/>
    <w:rsid w:val="008F11DA"/>
    <w:rsid w:val="008F7700"/>
    <w:rsid w:val="00B56D85"/>
    <w:rsid w:val="00B81C18"/>
    <w:rsid w:val="00D9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9CF0"/>
  <w15:chartTrackingRefBased/>
  <w15:docId w15:val="{AD41277B-3A2D-46E9-A2BA-5D6970D1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6D85"/>
  </w:style>
  <w:style w:type="paragraph" w:styleId="NormalWeb">
    <w:name w:val="Normal (Web)"/>
    <w:basedOn w:val="Normal"/>
    <w:uiPriority w:val="99"/>
    <w:semiHidden/>
    <w:unhideWhenUsed/>
    <w:rsid w:val="008F77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1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C18"/>
    <w:rPr>
      <w:rFonts w:ascii="Segoe UI" w:hAnsi="Segoe UI" w:cs="Segoe UI"/>
      <w:sz w:val="18"/>
      <w:szCs w:val="18"/>
    </w:rPr>
  </w:style>
  <w:style w:type="character" w:styleId="Hyperlink">
    <w:name w:val="Hyperlink"/>
    <w:basedOn w:val="DefaultParagraphFont"/>
    <w:uiPriority w:val="99"/>
    <w:semiHidden/>
    <w:unhideWhenUsed/>
    <w:rsid w:val="00510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26631">
      <w:bodyDiv w:val="1"/>
      <w:marLeft w:val="0"/>
      <w:marRight w:val="0"/>
      <w:marTop w:val="0"/>
      <w:marBottom w:val="0"/>
      <w:divBdr>
        <w:top w:val="none" w:sz="0" w:space="0" w:color="auto"/>
        <w:left w:val="none" w:sz="0" w:space="0" w:color="auto"/>
        <w:bottom w:val="none" w:sz="0" w:space="0" w:color="auto"/>
        <w:right w:val="none" w:sz="0" w:space="0" w:color="auto"/>
      </w:divBdr>
      <w:divsChild>
        <w:div w:id="1989279948">
          <w:marLeft w:val="0"/>
          <w:marRight w:val="0"/>
          <w:marTop w:val="0"/>
          <w:marBottom w:val="0"/>
          <w:divBdr>
            <w:top w:val="none" w:sz="0" w:space="0" w:color="auto"/>
            <w:left w:val="none" w:sz="0" w:space="0" w:color="auto"/>
            <w:bottom w:val="none" w:sz="0" w:space="0" w:color="auto"/>
            <w:right w:val="none" w:sz="0" w:space="0" w:color="auto"/>
          </w:divBdr>
          <w:divsChild>
            <w:div w:id="2052994295">
              <w:marLeft w:val="0"/>
              <w:marRight w:val="0"/>
              <w:marTop w:val="0"/>
              <w:marBottom w:val="0"/>
              <w:divBdr>
                <w:top w:val="none" w:sz="0" w:space="0" w:color="auto"/>
                <w:left w:val="none" w:sz="0" w:space="0" w:color="auto"/>
                <w:bottom w:val="none" w:sz="0" w:space="0" w:color="auto"/>
                <w:right w:val="none" w:sz="0" w:space="0" w:color="auto"/>
              </w:divBdr>
            </w:div>
            <w:div w:id="194387851">
              <w:marLeft w:val="0"/>
              <w:marRight w:val="0"/>
              <w:marTop w:val="0"/>
              <w:marBottom w:val="0"/>
              <w:divBdr>
                <w:top w:val="none" w:sz="0" w:space="0" w:color="auto"/>
                <w:left w:val="none" w:sz="0" w:space="0" w:color="auto"/>
                <w:bottom w:val="none" w:sz="0" w:space="0" w:color="auto"/>
                <w:right w:val="none" w:sz="0" w:space="0" w:color="auto"/>
              </w:divBdr>
            </w:div>
            <w:div w:id="509874240">
              <w:marLeft w:val="0"/>
              <w:marRight w:val="0"/>
              <w:marTop w:val="0"/>
              <w:marBottom w:val="0"/>
              <w:divBdr>
                <w:top w:val="none" w:sz="0" w:space="0" w:color="auto"/>
                <w:left w:val="none" w:sz="0" w:space="0" w:color="auto"/>
                <w:bottom w:val="none" w:sz="0" w:space="0" w:color="auto"/>
                <w:right w:val="none" w:sz="0" w:space="0" w:color="auto"/>
              </w:divBdr>
            </w:div>
            <w:div w:id="1799686732">
              <w:marLeft w:val="0"/>
              <w:marRight w:val="0"/>
              <w:marTop w:val="0"/>
              <w:marBottom w:val="0"/>
              <w:divBdr>
                <w:top w:val="none" w:sz="0" w:space="0" w:color="auto"/>
                <w:left w:val="none" w:sz="0" w:space="0" w:color="auto"/>
                <w:bottom w:val="none" w:sz="0" w:space="0" w:color="auto"/>
                <w:right w:val="none" w:sz="0" w:space="0" w:color="auto"/>
              </w:divBdr>
            </w:div>
            <w:div w:id="392627092">
              <w:marLeft w:val="0"/>
              <w:marRight w:val="0"/>
              <w:marTop w:val="0"/>
              <w:marBottom w:val="0"/>
              <w:divBdr>
                <w:top w:val="none" w:sz="0" w:space="0" w:color="auto"/>
                <w:left w:val="none" w:sz="0" w:space="0" w:color="auto"/>
                <w:bottom w:val="none" w:sz="0" w:space="0" w:color="auto"/>
                <w:right w:val="none" w:sz="0" w:space="0" w:color="auto"/>
              </w:divBdr>
            </w:div>
            <w:div w:id="1521971941">
              <w:marLeft w:val="0"/>
              <w:marRight w:val="0"/>
              <w:marTop w:val="0"/>
              <w:marBottom w:val="0"/>
              <w:divBdr>
                <w:top w:val="none" w:sz="0" w:space="0" w:color="auto"/>
                <w:left w:val="none" w:sz="0" w:space="0" w:color="auto"/>
                <w:bottom w:val="none" w:sz="0" w:space="0" w:color="auto"/>
                <w:right w:val="none" w:sz="0" w:space="0" w:color="auto"/>
              </w:divBdr>
            </w:div>
            <w:div w:id="1403061169">
              <w:marLeft w:val="0"/>
              <w:marRight w:val="0"/>
              <w:marTop w:val="0"/>
              <w:marBottom w:val="0"/>
              <w:divBdr>
                <w:top w:val="none" w:sz="0" w:space="0" w:color="auto"/>
                <w:left w:val="none" w:sz="0" w:space="0" w:color="auto"/>
                <w:bottom w:val="none" w:sz="0" w:space="0" w:color="auto"/>
                <w:right w:val="none" w:sz="0" w:space="0" w:color="auto"/>
              </w:divBdr>
            </w:div>
            <w:div w:id="503008221">
              <w:marLeft w:val="0"/>
              <w:marRight w:val="0"/>
              <w:marTop w:val="0"/>
              <w:marBottom w:val="0"/>
              <w:divBdr>
                <w:top w:val="none" w:sz="0" w:space="0" w:color="auto"/>
                <w:left w:val="none" w:sz="0" w:space="0" w:color="auto"/>
                <w:bottom w:val="none" w:sz="0" w:space="0" w:color="auto"/>
                <w:right w:val="none" w:sz="0" w:space="0" w:color="auto"/>
              </w:divBdr>
            </w:div>
          </w:divsChild>
        </w:div>
        <w:div w:id="369183148">
          <w:marLeft w:val="0"/>
          <w:marRight w:val="0"/>
          <w:marTop w:val="0"/>
          <w:marBottom w:val="0"/>
          <w:divBdr>
            <w:top w:val="none" w:sz="0" w:space="0" w:color="auto"/>
            <w:left w:val="none" w:sz="0" w:space="0" w:color="auto"/>
            <w:bottom w:val="none" w:sz="0" w:space="0" w:color="auto"/>
            <w:right w:val="none" w:sz="0" w:space="0" w:color="auto"/>
          </w:divBdr>
        </w:div>
      </w:divsChild>
    </w:div>
    <w:div w:id="2054964127">
      <w:bodyDiv w:val="1"/>
      <w:marLeft w:val="0"/>
      <w:marRight w:val="0"/>
      <w:marTop w:val="0"/>
      <w:marBottom w:val="0"/>
      <w:divBdr>
        <w:top w:val="none" w:sz="0" w:space="0" w:color="auto"/>
        <w:left w:val="none" w:sz="0" w:space="0" w:color="auto"/>
        <w:bottom w:val="none" w:sz="0" w:space="0" w:color="auto"/>
        <w:right w:val="none" w:sz="0" w:space="0" w:color="auto"/>
      </w:divBdr>
      <w:divsChild>
        <w:div w:id="698318025">
          <w:marLeft w:val="0"/>
          <w:marRight w:val="0"/>
          <w:marTop w:val="0"/>
          <w:marBottom w:val="0"/>
          <w:divBdr>
            <w:top w:val="none" w:sz="0" w:space="0" w:color="auto"/>
            <w:left w:val="none" w:sz="0" w:space="0" w:color="auto"/>
            <w:bottom w:val="none" w:sz="0" w:space="0" w:color="auto"/>
            <w:right w:val="none" w:sz="0" w:space="0" w:color="auto"/>
          </w:divBdr>
          <w:divsChild>
            <w:div w:id="403727052">
              <w:marLeft w:val="0"/>
              <w:marRight w:val="0"/>
              <w:marTop w:val="0"/>
              <w:marBottom w:val="0"/>
              <w:divBdr>
                <w:top w:val="none" w:sz="0" w:space="0" w:color="auto"/>
                <w:left w:val="none" w:sz="0" w:space="0" w:color="auto"/>
                <w:bottom w:val="none" w:sz="0" w:space="0" w:color="auto"/>
                <w:right w:val="none" w:sz="0" w:space="0" w:color="auto"/>
              </w:divBdr>
            </w:div>
            <w:div w:id="1454518290">
              <w:marLeft w:val="0"/>
              <w:marRight w:val="0"/>
              <w:marTop w:val="0"/>
              <w:marBottom w:val="0"/>
              <w:divBdr>
                <w:top w:val="none" w:sz="0" w:space="0" w:color="auto"/>
                <w:left w:val="none" w:sz="0" w:space="0" w:color="auto"/>
                <w:bottom w:val="none" w:sz="0" w:space="0" w:color="auto"/>
                <w:right w:val="none" w:sz="0" w:space="0" w:color="auto"/>
              </w:divBdr>
            </w:div>
            <w:div w:id="903872596">
              <w:marLeft w:val="0"/>
              <w:marRight w:val="0"/>
              <w:marTop w:val="0"/>
              <w:marBottom w:val="0"/>
              <w:divBdr>
                <w:top w:val="none" w:sz="0" w:space="0" w:color="auto"/>
                <w:left w:val="none" w:sz="0" w:space="0" w:color="auto"/>
                <w:bottom w:val="none" w:sz="0" w:space="0" w:color="auto"/>
                <w:right w:val="none" w:sz="0" w:space="0" w:color="auto"/>
              </w:divBdr>
            </w:div>
            <w:div w:id="656618588">
              <w:marLeft w:val="0"/>
              <w:marRight w:val="0"/>
              <w:marTop w:val="0"/>
              <w:marBottom w:val="0"/>
              <w:divBdr>
                <w:top w:val="none" w:sz="0" w:space="0" w:color="auto"/>
                <w:left w:val="none" w:sz="0" w:space="0" w:color="auto"/>
                <w:bottom w:val="none" w:sz="0" w:space="0" w:color="auto"/>
                <w:right w:val="none" w:sz="0" w:space="0" w:color="auto"/>
              </w:divBdr>
            </w:div>
            <w:div w:id="1057624939">
              <w:marLeft w:val="0"/>
              <w:marRight w:val="0"/>
              <w:marTop w:val="0"/>
              <w:marBottom w:val="0"/>
              <w:divBdr>
                <w:top w:val="none" w:sz="0" w:space="0" w:color="auto"/>
                <w:left w:val="none" w:sz="0" w:space="0" w:color="auto"/>
                <w:bottom w:val="none" w:sz="0" w:space="0" w:color="auto"/>
                <w:right w:val="none" w:sz="0" w:space="0" w:color="auto"/>
              </w:divBdr>
            </w:div>
            <w:div w:id="2033802439">
              <w:marLeft w:val="0"/>
              <w:marRight w:val="0"/>
              <w:marTop w:val="0"/>
              <w:marBottom w:val="0"/>
              <w:divBdr>
                <w:top w:val="none" w:sz="0" w:space="0" w:color="auto"/>
                <w:left w:val="none" w:sz="0" w:space="0" w:color="auto"/>
                <w:bottom w:val="none" w:sz="0" w:space="0" w:color="auto"/>
                <w:right w:val="none" w:sz="0" w:space="0" w:color="auto"/>
              </w:divBdr>
            </w:div>
            <w:div w:id="1822188988">
              <w:marLeft w:val="0"/>
              <w:marRight w:val="0"/>
              <w:marTop w:val="0"/>
              <w:marBottom w:val="0"/>
              <w:divBdr>
                <w:top w:val="none" w:sz="0" w:space="0" w:color="auto"/>
                <w:left w:val="none" w:sz="0" w:space="0" w:color="auto"/>
                <w:bottom w:val="none" w:sz="0" w:space="0" w:color="auto"/>
                <w:right w:val="none" w:sz="0" w:space="0" w:color="auto"/>
              </w:divBdr>
            </w:div>
            <w:div w:id="1976451585">
              <w:marLeft w:val="0"/>
              <w:marRight w:val="0"/>
              <w:marTop w:val="0"/>
              <w:marBottom w:val="0"/>
              <w:divBdr>
                <w:top w:val="none" w:sz="0" w:space="0" w:color="auto"/>
                <w:left w:val="none" w:sz="0" w:space="0" w:color="auto"/>
                <w:bottom w:val="none" w:sz="0" w:space="0" w:color="auto"/>
                <w:right w:val="none" w:sz="0" w:space="0" w:color="auto"/>
              </w:divBdr>
            </w:div>
          </w:divsChild>
        </w:div>
        <w:div w:id="1611932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bethstalp.com/" TargetMode="External"/><Relationship Id="rId3" Type="http://schemas.openxmlformats.org/officeDocument/2006/relationships/settings" Target="settings.xml"/><Relationship Id="rId7" Type="http://schemas.openxmlformats.org/officeDocument/2006/relationships/hyperlink" Target="mailto:marybeth.stalp@uni.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319)%20273-7104" TargetMode="External"/><Relationship Id="rId5" Type="http://schemas.openxmlformats.org/officeDocument/2006/relationships/hyperlink" Target="tel:(319)%20273-278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57BA1-0638-4ECF-AB26-DC5F23F2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Stalp</dc:creator>
  <cp:keywords/>
  <dc:description/>
  <cp:lastModifiedBy>Michael H Walter</cp:lastModifiedBy>
  <cp:revision>2</cp:revision>
  <cp:lastPrinted>2017-06-23T18:19:00Z</cp:lastPrinted>
  <dcterms:created xsi:type="dcterms:W3CDTF">2017-09-05T21:37:00Z</dcterms:created>
  <dcterms:modified xsi:type="dcterms:W3CDTF">2017-09-05T21:37:00Z</dcterms:modified>
</cp:coreProperties>
</file>